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A" w:rsidRDefault="00403B4A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534FF8" w:rsidRPr="00534FF8" w:rsidRDefault="00534FF8" w:rsidP="00534FF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A442A" w:themeColor="background2" w:themeShade="40"/>
          <w:sz w:val="24"/>
          <w:szCs w:val="24"/>
          <w:lang w:eastAsia="ru-RU"/>
        </w:rPr>
      </w:pPr>
      <w:r w:rsidRPr="00534FF8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>«Пусть наша цель будет больше наших возможностей,</w:t>
      </w:r>
    </w:p>
    <w:p w:rsidR="00534FF8" w:rsidRPr="00534FF8" w:rsidRDefault="00534FF8" w:rsidP="00534FF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4A442A" w:themeColor="background2" w:themeShade="40"/>
          <w:sz w:val="24"/>
          <w:szCs w:val="24"/>
          <w:lang w:eastAsia="ru-RU"/>
        </w:rPr>
      </w:pPr>
      <w:r w:rsidRPr="00534FF8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>тогда наше сегодняшнее дело будет лучше вчерашнего,</w:t>
      </w:r>
    </w:p>
    <w:p w:rsidR="00534FF8" w:rsidRPr="00534FF8" w:rsidRDefault="00534FF8" w:rsidP="00534FF8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Times New Roman"/>
          <w:color w:val="4A442A" w:themeColor="background2" w:themeShade="40"/>
          <w:sz w:val="24"/>
          <w:szCs w:val="24"/>
          <w:lang w:eastAsia="ru-RU"/>
        </w:rPr>
      </w:pPr>
      <w:r w:rsidRPr="00534FF8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 xml:space="preserve">а </w:t>
      </w:r>
      <w:proofErr w:type="gramStart"/>
      <w:r w:rsidRPr="00534FF8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>завтрашнее</w:t>
      </w:r>
      <w:proofErr w:type="gramEnd"/>
      <w:r w:rsidRPr="00534FF8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>,  лучше сегодняшнего.»</w:t>
      </w:r>
    </w:p>
    <w:p w:rsidR="00403B4A" w:rsidRPr="00CC6AB7" w:rsidRDefault="00CC6AB7" w:rsidP="00403B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gramStart"/>
      <w:r w:rsidRPr="00CC6AB7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 2016 - 2017</w:t>
      </w:r>
      <w:r w:rsidR="00403B4A" w:rsidRPr="00CC6AB7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учебном году ШМО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учителей естественно-математического и гуманитарного циклов </w:t>
      </w:r>
      <w:r w:rsidR="00403B4A" w:rsidRPr="00CC6AB7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работало над </w:t>
      </w:r>
      <w:r w:rsidR="00403B4A" w:rsidRPr="00CC6AB7"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методической  проблемой:</w:t>
      </w:r>
      <w:proofErr w:type="gramEnd"/>
    </w:p>
    <w:p w:rsidR="00403B4A" w:rsidRDefault="00403B4A" w:rsidP="00403B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gramStart"/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Повышение качества обучения учащихся и результатов учащихся 9</w:t>
      </w:r>
      <w: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-х классов</w:t>
      </w:r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, средствами дальнейшего внедрения новых современных технологий: информационно – коммуникативной, личностно – ориентированной, </w:t>
      </w:r>
      <w:proofErr w:type="spellStart"/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компетентностно</w:t>
      </w:r>
      <w:proofErr w:type="spellEnd"/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– ориентированной, </w:t>
      </w:r>
      <w:proofErr w:type="spellStart"/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деятельностного</w:t>
      </w:r>
      <w:proofErr w:type="spellEnd"/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компетентностей.</w:t>
      </w:r>
      <w:proofErr w:type="gramEnd"/>
    </w:p>
    <w:p w:rsidR="00403B4A" w:rsidRPr="00F316DF" w:rsidRDefault="00403B4A" w:rsidP="00403B4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A442A" w:themeColor="background2" w:themeShade="40"/>
          <w:lang w:eastAsia="ru-RU"/>
        </w:rPr>
      </w:pPr>
    </w:p>
    <w:p w:rsidR="00403B4A" w:rsidRPr="00096E0F" w:rsidRDefault="00403B4A" w:rsidP="00403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повышение </w:t>
      </w:r>
      <w:r w:rsidRPr="00F316DF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продуктивности и эффективности</w:t>
      </w:r>
      <w: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современного  урока.</w:t>
      </w:r>
    </w:p>
    <w:p w:rsidR="00403B4A" w:rsidRDefault="00403B4A" w:rsidP="00403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</w:p>
    <w:p w:rsidR="00403B4A" w:rsidRPr="00EF7220" w:rsidRDefault="00403B4A" w:rsidP="00403B4A">
      <w:pPr>
        <w:pStyle w:val="a4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>Задачи МО:</w:t>
      </w:r>
    </w:p>
    <w:p w:rsidR="00403B4A" w:rsidRPr="00093DE3" w:rsidRDefault="00403B4A" w:rsidP="00403B4A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1. Обеспечить методическую и технологическую подготовку учителей естественно-математического  и  гуманитарного  циклов к внедрению  государственного образовательного стандарта.</w:t>
      </w:r>
    </w:p>
    <w:p w:rsidR="00403B4A" w:rsidRDefault="00403B4A" w:rsidP="00403B4A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03B4A" w:rsidRPr="00EF7220" w:rsidRDefault="00403B4A" w:rsidP="00403B4A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Для этого велась  работа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по следующим направлениям:</w:t>
      </w:r>
    </w:p>
    <w:p w:rsidR="00403B4A" w:rsidRPr="00EF7220" w:rsidRDefault="00403B4A" w:rsidP="00403B4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осуществить дифференцированный подход в изучении предмета (</w:t>
      </w:r>
      <w:proofErr w:type="spellStart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разноуровневые</w:t>
      </w:r>
      <w:proofErr w:type="spellEnd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контрольные работы, тесты,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творческие 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домашние задания и т. д.);</w:t>
      </w:r>
    </w:p>
    <w:p w:rsidR="00403B4A" w:rsidRPr="00EF7220" w:rsidRDefault="00403B4A" w:rsidP="00403B4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подготовить учащихся к участию в различных олимпиадах и конкурсах по предмету;</w:t>
      </w:r>
    </w:p>
    <w:p w:rsidR="00403B4A" w:rsidRPr="00EF7220" w:rsidRDefault="00403B4A" w:rsidP="00403B4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планировать внеклассные мероприятия для расширения кругозора и развития творческих способностей учащихся;</w:t>
      </w:r>
    </w:p>
    <w:p w:rsidR="00403B4A" w:rsidRPr="00C95747" w:rsidRDefault="00403B4A" w:rsidP="00403B4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организовать творческие конкурсы в целях выявления способностей учащихся.</w:t>
      </w:r>
    </w:p>
    <w:p w:rsidR="00403B4A" w:rsidRPr="00093DE3" w:rsidRDefault="00403B4A" w:rsidP="00403B4A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2. Работать над повышением методического уровня учителей естественно-математического и  гуманитарного  циклов</w:t>
      </w:r>
      <w:proofErr w:type="gramStart"/>
      <w:r w:rsidRPr="00093DE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:</w:t>
      </w:r>
      <w:proofErr w:type="gramEnd"/>
    </w:p>
    <w:p w:rsidR="00403B4A" w:rsidRPr="00EF7220" w:rsidRDefault="00403B4A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изуча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ть инновационные технологии в обучении предмета;</w:t>
      </w:r>
    </w:p>
    <w:p w:rsidR="00403B4A" w:rsidRPr="00EF7220" w:rsidRDefault="00403B4A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практиковать открытые уроки, обмен опытом, обзоры методической литературы;</w:t>
      </w:r>
    </w:p>
    <w:p w:rsidR="00403B4A" w:rsidRPr="00EF7220" w:rsidRDefault="00403B4A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продолжить сбор материалов для банка методических разработок уроков и внеклассных мероприятий; </w:t>
      </w:r>
      <w:proofErr w:type="spellStart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разноуровневых</w:t>
      </w:r>
      <w:proofErr w:type="spellEnd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дидактических материалов по классам;</w:t>
      </w:r>
    </w:p>
    <w:p w:rsidR="00403B4A" w:rsidRPr="00EF7220" w:rsidRDefault="00403B4A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посещать образовательные сайты Интернета для учителей</w:t>
      </w:r>
      <w:proofErr w:type="gramStart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;</w:t>
      </w:r>
      <w:proofErr w:type="gramEnd"/>
    </w:p>
    <w:p w:rsidR="00403B4A" w:rsidRDefault="00403B4A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повыша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ть свою квалификацию, обучаясь в различных очных и дистанционных курсах по повышению квалификации учителей.</w:t>
      </w:r>
    </w:p>
    <w:p w:rsidR="00C95747" w:rsidRPr="00C95747" w:rsidRDefault="00C95747" w:rsidP="00403B4A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Оказать помощь молодому специалисту при адаптации в новом коллективе, создать информационное пространство для самостоятельного овладения профессиональными знаниями.</w:t>
      </w:r>
    </w:p>
    <w:p w:rsidR="00403B4A" w:rsidRPr="00093DE3" w:rsidRDefault="00403B4A" w:rsidP="00403B4A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3. Работать над повышением успеваемости и качества знаний по предмету:</w:t>
      </w:r>
    </w:p>
    <w:p w:rsidR="00403B4A" w:rsidRPr="00EF7220" w:rsidRDefault="00403B4A" w:rsidP="00403B4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применять современные, инновационные методы обучения;</w:t>
      </w:r>
    </w:p>
    <w:p w:rsidR="00403B4A" w:rsidRPr="00EF7220" w:rsidRDefault="00403B4A" w:rsidP="00403B4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вести целенаправленную работу по ликвидации пробелов знаний учащихся;</w:t>
      </w:r>
    </w:p>
    <w:p w:rsidR="00403B4A" w:rsidRPr="00EF7220" w:rsidRDefault="00403B4A" w:rsidP="00403B4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применять акт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ивные методы 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обучения по  предметам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цикла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;</w:t>
      </w:r>
    </w:p>
    <w:p w:rsidR="00403B4A" w:rsidRPr="00EF7220" w:rsidRDefault="00403B4A" w:rsidP="00403B4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вести работу по подготовке учащихся к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ВОУД и итоговой аттестации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  <w:proofErr w:type="gramEnd"/>
      <w:r w:rsidRPr="00EF7220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( индивидуальные консультации, создание электронного банка заданий).</w:t>
      </w:r>
    </w:p>
    <w:p w:rsidR="00403B4A" w:rsidRPr="00F316DF" w:rsidRDefault="00403B4A" w:rsidP="00403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</w:p>
    <w:p w:rsidR="009C2B34" w:rsidRPr="009C2B34" w:rsidRDefault="009C2B34" w:rsidP="009C2B34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9C2B34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4. </w:t>
      </w:r>
      <w:proofErr w:type="spellStart"/>
      <w:r w:rsidRPr="00C66EF8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Межсекционна</w:t>
      </w:r>
      <w:r w:rsidRPr="009C2B34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я</w:t>
      </w:r>
      <w:proofErr w:type="spellEnd"/>
      <w:r w:rsidRPr="009C2B34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работа:</w:t>
      </w:r>
    </w:p>
    <w:p w:rsidR="009C2B34" w:rsidRPr="009C2B34" w:rsidRDefault="009C2B34" w:rsidP="009C2B34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proofErr w:type="spellStart"/>
      <w:r w:rsidRPr="009C2B3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Взаимопосещение</w:t>
      </w:r>
      <w:proofErr w:type="spellEnd"/>
      <w:r w:rsidRPr="009C2B3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уроков.</w:t>
      </w:r>
    </w:p>
    <w:p w:rsidR="009C2B34" w:rsidRPr="009C2B34" w:rsidRDefault="009C2B34" w:rsidP="009C2B34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9C2B3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Подготовка и проведение контрольных срезов.</w:t>
      </w:r>
    </w:p>
    <w:p w:rsidR="009C2B34" w:rsidRDefault="009C2B34" w:rsidP="009C2B34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9C2B3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Организация и подготовка к государственной и</w:t>
      </w:r>
      <w:r w:rsidR="00C66E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и</w:t>
      </w:r>
      <w:r w:rsidRPr="009C2B3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тоговой аттестации.</w:t>
      </w:r>
    </w:p>
    <w:p w:rsidR="00093DE3" w:rsidRDefault="00093DE3" w:rsidP="00093DE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093DE3" w:rsidRPr="00093DE3" w:rsidRDefault="00093DE3" w:rsidP="00093DE3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5. Внеклассная работа</w:t>
      </w: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:</w:t>
      </w:r>
    </w:p>
    <w:p w:rsidR="00093DE3" w:rsidRPr="00093DE3" w:rsidRDefault="00093DE3" w:rsidP="00093DE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Проведение пре</w:t>
      </w:r>
      <w:r w:rsidR="00C66E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дметных олимпиад</w:t>
      </w:r>
      <w:r w:rsidRPr="00093DE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093DE3" w:rsidRDefault="00093DE3" w:rsidP="00093DE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Проведение предметных недель.</w:t>
      </w:r>
    </w:p>
    <w:p w:rsidR="00093DE3" w:rsidRPr="00093DE3" w:rsidRDefault="00093DE3" w:rsidP="00093DE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Ведение факультативов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.</w:t>
      </w:r>
      <w:proofErr w:type="gramEnd"/>
      <w:r w:rsidRPr="00093DE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</w:p>
    <w:p w:rsidR="00093DE3" w:rsidRDefault="00093DE3" w:rsidP="00093DE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93DE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Проведение консультаций по подготовке к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олимпиадам и экзаменам.</w:t>
      </w:r>
    </w:p>
    <w:p w:rsidR="00C95747" w:rsidRDefault="00C95747" w:rsidP="00093DE3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Проведение внеклассных мероприятий  по предметам.</w:t>
      </w:r>
    </w:p>
    <w:p w:rsidR="004F330D" w:rsidRDefault="004F330D" w:rsidP="004F330D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61DFD" w:rsidRPr="00E61DFD" w:rsidRDefault="004F330D" w:rsidP="00E61DFD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6. </w:t>
      </w:r>
      <w:r w:rsidR="00E61DFD" w:rsidRPr="00E61DFD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Состав методического объединения учителей естественно-математического и гуманитарного циклов.</w:t>
      </w:r>
    </w:p>
    <w:p w:rsidR="004F330D" w:rsidRPr="004F330D" w:rsidRDefault="004F330D" w:rsidP="004F330D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</w:p>
    <w:tbl>
      <w:tblPr>
        <w:tblStyle w:val="a5"/>
        <w:tblW w:w="10550" w:type="dxa"/>
        <w:tblInd w:w="-459" w:type="dxa"/>
        <w:tblLook w:val="04A0" w:firstRow="1" w:lastRow="0" w:firstColumn="1" w:lastColumn="0" w:noHBand="0" w:noVBand="1"/>
      </w:tblPr>
      <w:tblGrid>
        <w:gridCol w:w="516"/>
        <w:gridCol w:w="2402"/>
        <w:gridCol w:w="2393"/>
        <w:gridCol w:w="1706"/>
        <w:gridCol w:w="1343"/>
        <w:gridCol w:w="1227"/>
        <w:gridCol w:w="963"/>
      </w:tblGrid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 w:rsidRPr="0060123D">
              <w:rPr>
                <w:bCs/>
                <w:color w:val="000000"/>
              </w:rPr>
              <w:t>№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Ф.И.О. учителя</w:t>
            </w:r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Образование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категория, год аттестации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план аттестации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трудовой стаж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spellStart"/>
            <w:r w:rsidRPr="00E61DFD">
              <w:rPr>
                <w:bCs/>
                <w:color w:val="4A442A" w:themeColor="background2" w:themeShade="40"/>
              </w:rPr>
              <w:t>пед</w:t>
            </w:r>
            <w:proofErr w:type="spellEnd"/>
            <w:r w:rsidRPr="00E61DFD">
              <w:rPr>
                <w:bCs/>
                <w:color w:val="4A442A" w:themeColor="background2" w:themeShade="40"/>
              </w:rPr>
              <w:t>. стаж</w:t>
            </w:r>
          </w:p>
        </w:tc>
      </w:tr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 w:rsidRPr="0060123D">
              <w:rPr>
                <w:bCs/>
                <w:color w:val="000000"/>
              </w:rPr>
              <w:t>1.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Муханбеталина </w:t>
            </w:r>
            <w:proofErr w:type="spellStart"/>
            <w:r w:rsidRPr="00E61DFD">
              <w:rPr>
                <w:color w:val="4A442A" w:themeColor="background2" w:themeShade="40"/>
              </w:rPr>
              <w:t>Гульмира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Кайроллиновна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Высшее</w:t>
            </w:r>
            <w:proofErr w:type="gramEnd"/>
            <w:r w:rsidRPr="00E61DFD">
              <w:rPr>
                <w:color w:val="4A442A" w:themeColor="background2" w:themeShade="40"/>
              </w:rPr>
              <w:t xml:space="preserve">, </w:t>
            </w:r>
            <w:proofErr w:type="spellStart"/>
            <w:r w:rsidRPr="00E61DFD">
              <w:rPr>
                <w:color w:val="4A442A" w:themeColor="background2" w:themeShade="40"/>
              </w:rPr>
              <w:t>Кокшетауский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педагогический институт, "Казахский язык и литература", 1996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>2 категория, 2012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2017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14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14</w:t>
            </w:r>
          </w:p>
        </w:tc>
      </w:tr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Кошкинова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Айжан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Канатбековна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Высшее, </w:t>
            </w:r>
            <w:proofErr w:type="spellStart"/>
            <w:r w:rsidRPr="00E61DFD">
              <w:rPr>
                <w:color w:val="4A442A" w:themeColor="background2" w:themeShade="40"/>
              </w:rPr>
              <w:t>Кокшетауский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педагогический университет </w:t>
            </w:r>
            <w:proofErr w:type="spellStart"/>
            <w:r w:rsidRPr="00E61DFD">
              <w:rPr>
                <w:color w:val="4A442A" w:themeColor="background2" w:themeShade="40"/>
              </w:rPr>
              <w:t>им.Ш.Уалиханова</w:t>
            </w:r>
            <w:proofErr w:type="spellEnd"/>
            <w:r w:rsidRPr="00E61DFD">
              <w:rPr>
                <w:color w:val="4A442A" w:themeColor="background2" w:themeShade="40"/>
              </w:rPr>
              <w:t>, "История", 2008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1категория, 2014 </w:t>
            </w:r>
            <w:proofErr w:type="spellStart"/>
            <w:r w:rsidRPr="00E61DFD">
              <w:rPr>
                <w:color w:val="4A442A" w:themeColor="background2" w:themeShade="40"/>
              </w:rPr>
              <w:t>год</w:t>
            </w:r>
            <w:proofErr w:type="gramStart"/>
            <w:r w:rsidRPr="00E61DFD">
              <w:rPr>
                <w:color w:val="4A442A" w:themeColor="background2" w:themeShade="40"/>
              </w:rPr>
              <w:t>,у</w:t>
            </w:r>
            <w:proofErr w:type="gramEnd"/>
            <w:r w:rsidRPr="00E61DFD">
              <w:rPr>
                <w:color w:val="4A442A" w:themeColor="background2" w:themeShade="40"/>
              </w:rPr>
              <w:t>ровневые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курсы, 3и2 уровень, 2016 год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10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10</w:t>
            </w:r>
          </w:p>
        </w:tc>
      </w:tr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Надирова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Санжан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Ибраевна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Высшее, </w:t>
            </w:r>
            <w:proofErr w:type="spellStart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Шымкентский</w:t>
            </w:r>
            <w:proofErr w:type="spellEnd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социальн</w:t>
            </w:r>
            <w:proofErr w:type="gramStart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о-</w:t>
            </w:r>
            <w:proofErr w:type="gramEnd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педагогическии</w:t>
            </w:r>
            <w:proofErr w:type="spellEnd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университет, "История и география" 2007 год. 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категория, 2016 год</w:t>
            </w:r>
          </w:p>
        </w:tc>
        <w:tc>
          <w:tcPr>
            <w:tcW w:w="1343" w:type="dxa"/>
          </w:tcPr>
          <w:p w:rsidR="00E61DFD" w:rsidRPr="00E61DFD" w:rsidRDefault="00BD45FF" w:rsidP="00BD45FF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jc w:val="righ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7</w:t>
            </w:r>
          </w:p>
        </w:tc>
      </w:tr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Зиядина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Нургуль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Есимбековна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gramStart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Высшее</w:t>
            </w:r>
            <w:proofErr w:type="gramEnd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Кокшетауский</w:t>
            </w:r>
            <w:proofErr w:type="spellEnd"/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педагогический институт, "Математика и физика", 1988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2 категория, 2014 год </w:t>
            </w:r>
          </w:p>
        </w:tc>
        <w:tc>
          <w:tcPr>
            <w:tcW w:w="1343" w:type="dxa"/>
          </w:tcPr>
          <w:p w:rsidR="00E61DFD" w:rsidRPr="00E61DFD" w:rsidRDefault="00BD45FF" w:rsidP="00BD45FF">
            <w:pP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jc w:val="righ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61DFD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22</w:t>
            </w:r>
          </w:p>
        </w:tc>
      </w:tr>
      <w:tr w:rsidR="00E61DFD" w:rsidRPr="0060123D" w:rsidTr="00106952">
        <w:tc>
          <w:tcPr>
            <w:tcW w:w="516" w:type="dxa"/>
          </w:tcPr>
          <w:p w:rsidR="00E61DFD" w:rsidRPr="0060123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Жумажанов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Серик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Оразгалиевич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Высшее</w:t>
            </w:r>
            <w:proofErr w:type="gramEnd"/>
            <w:r w:rsidRPr="00E61DFD">
              <w:rPr>
                <w:color w:val="4A442A" w:themeColor="background2" w:themeShade="40"/>
              </w:rPr>
              <w:t xml:space="preserve">, </w:t>
            </w:r>
            <w:proofErr w:type="spellStart"/>
            <w:r w:rsidRPr="00E61DFD">
              <w:rPr>
                <w:color w:val="4A442A" w:themeColor="background2" w:themeShade="40"/>
              </w:rPr>
              <w:t>Усть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- </w:t>
            </w:r>
            <w:proofErr w:type="spellStart"/>
            <w:r w:rsidRPr="00E61DFD">
              <w:rPr>
                <w:color w:val="4A442A" w:themeColor="background2" w:themeShade="40"/>
              </w:rPr>
              <w:t>Каменогорский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педагогический институт, "История и обществоведения", 1983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>2 категория, 2014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2020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34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34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Вожжова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Раиса Анатольевна</w:t>
            </w:r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Среднее специальное, </w:t>
            </w:r>
            <w:proofErr w:type="spellStart"/>
            <w:r w:rsidRPr="00E61DFD">
              <w:rPr>
                <w:color w:val="4A442A" w:themeColor="background2" w:themeShade="40"/>
              </w:rPr>
              <w:t>Щучинское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педагогическое училище, "Учитель технического труда и черчения", 1981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>2 категория, 2014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2020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35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35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Абжанова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Альмира </w:t>
            </w:r>
            <w:proofErr w:type="spellStart"/>
            <w:r w:rsidRPr="00E61DFD">
              <w:rPr>
                <w:color w:val="4A442A" w:themeColor="background2" w:themeShade="40"/>
              </w:rPr>
              <w:t>Галымовна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Средне </w:t>
            </w:r>
            <w:proofErr w:type="gramStart"/>
            <w:r w:rsidRPr="00E61DFD">
              <w:rPr>
                <w:color w:val="4A442A" w:themeColor="background2" w:themeShade="40"/>
              </w:rPr>
              <w:t>специальное</w:t>
            </w:r>
            <w:proofErr w:type="gramEnd"/>
            <w:r w:rsidRPr="00E61DFD">
              <w:rPr>
                <w:color w:val="4A442A" w:themeColor="background2" w:themeShade="40"/>
              </w:rPr>
              <w:t xml:space="preserve">, Казахский педагогический </w:t>
            </w:r>
            <w:proofErr w:type="spellStart"/>
            <w:r w:rsidRPr="00E61DFD">
              <w:rPr>
                <w:color w:val="4A442A" w:themeColor="background2" w:themeShade="40"/>
              </w:rPr>
              <w:t>коледж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им. Ж.Мусина, "Иностранный язык", 2010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б</w:t>
            </w:r>
            <w:proofErr w:type="gramEnd"/>
            <w:r w:rsidRPr="00E61DFD">
              <w:rPr>
                <w:color w:val="4A442A" w:themeColor="background2" w:themeShade="40"/>
              </w:rPr>
              <w:t>/к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2017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7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7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Алеева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Найля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Зарифовна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Высшее, </w:t>
            </w:r>
            <w:proofErr w:type="spellStart"/>
            <w:r w:rsidRPr="00E61DFD">
              <w:rPr>
                <w:color w:val="4A442A" w:themeColor="background2" w:themeShade="40"/>
              </w:rPr>
              <w:t>Каз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ГУ </w:t>
            </w:r>
            <w:proofErr w:type="spellStart"/>
            <w:r w:rsidRPr="00E61DFD">
              <w:rPr>
                <w:color w:val="4A442A" w:themeColor="background2" w:themeShade="40"/>
              </w:rPr>
              <w:t>им</w:t>
            </w:r>
            <w:proofErr w:type="gramStart"/>
            <w:r w:rsidRPr="00E61DFD">
              <w:rPr>
                <w:color w:val="4A442A" w:themeColor="background2" w:themeShade="40"/>
              </w:rPr>
              <w:t>.К</w:t>
            </w:r>
            <w:proofErr w:type="gramEnd"/>
            <w:r w:rsidRPr="00E61DFD">
              <w:rPr>
                <w:color w:val="4A442A" w:themeColor="background2" w:themeShade="40"/>
              </w:rPr>
              <w:t>ирова</w:t>
            </w:r>
            <w:proofErr w:type="spellEnd"/>
            <w:r w:rsidRPr="00E61DFD">
              <w:rPr>
                <w:color w:val="4A442A" w:themeColor="background2" w:themeShade="40"/>
              </w:rPr>
              <w:t>, "биология и химия", 1986 год</w:t>
            </w:r>
          </w:p>
        </w:tc>
        <w:tc>
          <w:tcPr>
            <w:tcW w:w="1706" w:type="dxa"/>
          </w:tcPr>
          <w:p w:rsidR="00E61DFD" w:rsidRPr="00E61DFD" w:rsidRDefault="00BD45FF" w:rsidP="00106952">
            <w:pPr>
              <w:pStyle w:val="a3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2 категория, 2014</w:t>
            </w:r>
            <w:r w:rsidR="00E61DFD" w:rsidRPr="00E61DFD">
              <w:rPr>
                <w:color w:val="4A442A" w:themeColor="background2" w:themeShade="40"/>
              </w:rPr>
              <w:t xml:space="preserve">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2019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30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30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 xml:space="preserve">Муратов </w:t>
            </w:r>
            <w:proofErr w:type="spellStart"/>
            <w:r w:rsidRPr="00E61DFD">
              <w:rPr>
                <w:color w:val="4A442A" w:themeColor="background2" w:themeShade="40"/>
              </w:rPr>
              <w:t>Кайрат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Ермекович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Высшее</w:t>
            </w:r>
            <w:proofErr w:type="gramEnd"/>
            <w:r w:rsidRPr="00E61DFD">
              <w:rPr>
                <w:color w:val="4A442A" w:themeColor="background2" w:themeShade="40"/>
              </w:rPr>
              <w:t xml:space="preserve">, Северо-Казахстанский государственный университет имени академика </w:t>
            </w:r>
            <w:proofErr w:type="spellStart"/>
            <w:r w:rsidRPr="00E61DFD">
              <w:rPr>
                <w:color w:val="4A442A" w:themeColor="background2" w:themeShade="40"/>
              </w:rPr>
              <w:t>Манаша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Козыбаева</w:t>
            </w:r>
            <w:proofErr w:type="spellEnd"/>
            <w:r w:rsidRPr="00E61DFD">
              <w:rPr>
                <w:color w:val="4A442A" w:themeColor="background2" w:themeShade="40"/>
              </w:rPr>
              <w:t>, "русский язык и литература ", 2007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>1 первая, 2010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2017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10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10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Сатанова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Диана </w:t>
            </w:r>
            <w:proofErr w:type="spellStart"/>
            <w:r w:rsidRPr="00E61DFD">
              <w:rPr>
                <w:color w:val="4A442A" w:themeColor="background2" w:themeShade="40"/>
              </w:rPr>
              <w:t>Кенжебековна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r w:rsidRPr="00E61DFD">
              <w:rPr>
                <w:color w:val="4A442A" w:themeColor="background2" w:themeShade="40"/>
              </w:rPr>
              <w:t>Высшее, Академия "</w:t>
            </w:r>
            <w:proofErr w:type="spellStart"/>
            <w:r w:rsidRPr="00E61DFD">
              <w:rPr>
                <w:color w:val="4A442A" w:themeColor="background2" w:themeShade="40"/>
              </w:rPr>
              <w:t>Кокше</w:t>
            </w:r>
            <w:proofErr w:type="spellEnd"/>
            <w:r w:rsidRPr="00E61DFD">
              <w:rPr>
                <w:color w:val="4A442A" w:themeColor="background2" w:themeShade="40"/>
              </w:rPr>
              <w:t>" "педагогика и психология"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б</w:t>
            </w:r>
            <w:proofErr w:type="gramEnd"/>
            <w:r w:rsidRPr="00E61DFD">
              <w:rPr>
                <w:color w:val="4A442A" w:themeColor="background2" w:themeShade="40"/>
              </w:rPr>
              <w:t>/к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6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6</w:t>
            </w:r>
          </w:p>
        </w:tc>
      </w:tr>
      <w:tr w:rsidR="00E61DFD" w:rsidTr="00106952">
        <w:tc>
          <w:tcPr>
            <w:tcW w:w="516" w:type="dxa"/>
          </w:tcPr>
          <w:p w:rsidR="00E61DFD" w:rsidRDefault="00E61DFD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Жилкайдаров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Азамат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Куанышбекович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spellStart"/>
            <w:r w:rsidRPr="00E61DFD">
              <w:rPr>
                <w:color w:val="4A442A" w:themeColor="background2" w:themeShade="40"/>
              </w:rPr>
              <w:t>высшее</w:t>
            </w:r>
            <w:proofErr w:type="gramStart"/>
            <w:r w:rsidRPr="00E61DFD">
              <w:rPr>
                <w:color w:val="4A442A" w:themeColor="background2" w:themeShade="40"/>
              </w:rPr>
              <w:t>,А</w:t>
            </w:r>
            <w:proofErr w:type="gramEnd"/>
            <w:r w:rsidRPr="00E61DFD">
              <w:rPr>
                <w:color w:val="4A442A" w:themeColor="background2" w:themeShade="40"/>
              </w:rPr>
              <w:t>кадемия</w:t>
            </w:r>
            <w:proofErr w:type="spellEnd"/>
            <w:r w:rsidRPr="00E61DFD">
              <w:rPr>
                <w:color w:val="4A442A" w:themeColor="background2" w:themeShade="40"/>
              </w:rPr>
              <w:t xml:space="preserve"> </w:t>
            </w:r>
            <w:proofErr w:type="spellStart"/>
            <w:r w:rsidRPr="00E61DFD">
              <w:rPr>
                <w:color w:val="4A442A" w:themeColor="background2" w:themeShade="40"/>
              </w:rPr>
              <w:t>Кокше</w:t>
            </w:r>
            <w:proofErr w:type="spellEnd"/>
            <w:r w:rsidRPr="00E61DFD">
              <w:rPr>
                <w:color w:val="4A442A" w:themeColor="background2" w:themeShade="40"/>
              </w:rPr>
              <w:t>,"Физкультура и спорт" 2016 год</w:t>
            </w:r>
          </w:p>
        </w:tc>
        <w:tc>
          <w:tcPr>
            <w:tcW w:w="1706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 w:rsidRPr="00E61DFD">
              <w:rPr>
                <w:color w:val="4A442A" w:themeColor="background2" w:themeShade="40"/>
              </w:rPr>
              <w:t>б</w:t>
            </w:r>
            <w:proofErr w:type="gramEnd"/>
            <w:r w:rsidRPr="00E61DFD">
              <w:rPr>
                <w:color w:val="4A442A" w:themeColor="background2" w:themeShade="40"/>
              </w:rPr>
              <w:t>/к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до года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до года</w:t>
            </w:r>
          </w:p>
        </w:tc>
      </w:tr>
      <w:tr w:rsidR="00E61DFD" w:rsidTr="00106952">
        <w:tc>
          <w:tcPr>
            <w:tcW w:w="516" w:type="dxa"/>
          </w:tcPr>
          <w:p w:rsidR="00E61DFD" w:rsidRDefault="00E041EE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E61DFD">
              <w:rPr>
                <w:bCs/>
                <w:color w:val="000000"/>
              </w:rPr>
              <w:t>.</w:t>
            </w:r>
          </w:p>
        </w:tc>
        <w:tc>
          <w:tcPr>
            <w:tcW w:w="2402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proofErr w:type="spellStart"/>
            <w:r w:rsidRPr="00E61DFD">
              <w:rPr>
                <w:color w:val="4A442A" w:themeColor="background2" w:themeShade="40"/>
                <w:szCs w:val="22"/>
              </w:rPr>
              <w:t>Мазбаева</w:t>
            </w:r>
            <w:proofErr w:type="spellEnd"/>
            <w:r w:rsidRPr="00E61DFD">
              <w:rPr>
                <w:color w:val="4A442A" w:themeColor="background2" w:themeShade="40"/>
                <w:szCs w:val="22"/>
              </w:rPr>
              <w:t xml:space="preserve"> Гульден </w:t>
            </w:r>
            <w:proofErr w:type="spellStart"/>
            <w:r w:rsidRPr="00E61DFD">
              <w:rPr>
                <w:color w:val="4A442A" w:themeColor="background2" w:themeShade="40"/>
                <w:szCs w:val="22"/>
              </w:rPr>
              <w:t>Амантаевна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61DFD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proofErr w:type="spellStart"/>
            <w:r w:rsidRPr="00E61DFD">
              <w:rPr>
                <w:color w:val="4A442A" w:themeColor="background2" w:themeShade="40"/>
                <w:szCs w:val="22"/>
              </w:rPr>
              <w:t>Аркалыкский</w:t>
            </w:r>
            <w:proofErr w:type="spellEnd"/>
            <w:r w:rsidRPr="00E61DFD">
              <w:rPr>
                <w:color w:val="4A442A" w:themeColor="background2" w:themeShade="40"/>
                <w:szCs w:val="22"/>
              </w:rPr>
              <w:t xml:space="preserve"> педагогический институт, учитель математики</w:t>
            </w:r>
          </w:p>
        </w:tc>
        <w:tc>
          <w:tcPr>
            <w:tcW w:w="1706" w:type="dxa"/>
          </w:tcPr>
          <w:p w:rsidR="00E61DFD" w:rsidRPr="00E61DFD" w:rsidRDefault="00BD45FF" w:rsidP="00106952">
            <w:pPr>
              <w:pStyle w:val="a3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1</w:t>
            </w:r>
            <w:r w:rsidR="00E61DFD" w:rsidRPr="00E61DFD">
              <w:rPr>
                <w:color w:val="4A442A" w:themeColor="background2" w:themeShade="40"/>
              </w:rPr>
              <w:t xml:space="preserve"> категория, 2014 год</w:t>
            </w:r>
          </w:p>
        </w:tc>
        <w:tc>
          <w:tcPr>
            <w:tcW w:w="134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2019</w:t>
            </w:r>
          </w:p>
        </w:tc>
        <w:tc>
          <w:tcPr>
            <w:tcW w:w="1227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25</w:t>
            </w:r>
          </w:p>
        </w:tc>
        <w:tc>
          <w:tcPr>
            <w:tcW w:w="96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  <w:r w:rsidRPr="00E61DFD">
              <w:rPr>
                <w:bCs/>
                <w:color w:val="4A442A" w:themeColor="background2" w:themeShade="40"/>
              </w:rPr>
              <w:t>23</w:t>
            </w:r>
          </w:p>
        </w:tc>
      </w:tr>
      <w:tr w:rsidR="00E61DFD" w:rsidTr="00106952">
        <w:tc>
          <w:tcPr>
            <w:tcW w:w="516" w:type="dxa"/>
          </w:tcPr>
          <w:p w:rsidR="00E61DFD" w:rsidRDefault="00E041EE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BD45FF">
              <w:rPr>
                <w:bCs/>
                <w:color w:val="000000"/>
              </w:rPr>
              <w:t>.</w:t>
            </w:r>
          </w:p>
        </w:tc>
        <w:tc>
          <w:tcPr>
            <w:tcW w:w="2402" w:type="dxa"/>
          </w:tcPr>
          <w:p w:rsidR="00E61DFD" w:rsidRPr="00E61DFD" w:rsidRDefault="00BD45FF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proofErr w:type="spellStart"/>
            <w:r>
              <w:rPr>
                <w:color w:val="4A442A" w:themeColor="background2" w:themeShade="40"/>
                <w:szCs w:val="22"/>
              </w:rPr>
              <w:t>Оразова</w:t>
            </w:r>
            <w:proofErr w:type="spellEnd"/>
            <w:r>
              <w:rPr>
                <w:color w:val="4A442A" w:themeColor="background2" w:themeShade="40"/>
                <w:szCs w:val="22"/>
              </w:rPr>
              <w:t xml:space="preserve"> Гульден </w:t>
            </w:r>
            <w:proofErr w:type="spellStart"/>
            <w:r>
              <w:rPr>
                <w:color w:val="4A442A" w:themeColor="background2" w:themeShade="40"/>
                <w:szCs w:val="22"/>
              </w:rPr>
              <w:t>Жайлубаевна</w:t>
            </w:r>
            <w:proofErr w:type="spellEnd"/>
          </w:p>
        </w:tc>
        <w:tc>
          <w:tcPr>
            <w:tcW w:w="2393" w:type="dxa"/>
          </w:tcPr>
          <w:p w:rsidR="00E61DFD" w:rsidRPr="00E61DFD" w:rsidRDefault="00EA148B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r w:rsidRPr="00E61DFD">
              <w:rPr>
                <w:color w:val="4A442A" w:themeColor="background2" w:themeShade="40"/>
              </w:rPr>
              <w:t>Высшее, Академия "</w:t>
            </w:r>
            <w:proofErr w:type="spellStart"/>
            <w:r w:rsidRPr="00E61DFD">
              <w:rPr>
                <w:color w:val="4A442A" w:themeColor="background2" w:themeShade="40"/>
              </w:rPr>
              <w:t>Кокше</w:t>
            </w:r>
            <w:proofErr w:type="spellEnd"/>
            <w:r w:rsidRPr="00E61DFD">
              <w:rPr>
                <w:color w:val="4A442A" w:themeColor="background2" w:themeShade="40"/>
              </w:rPr>
              <w:t>"</w:t>
            </w:r>
            <w:r>
              <w:rPr>
                <w:color w:val="4A442A" w:themeColor="background2" w:themeShade="40"/>
              </w:rPr>
              <w:t xml:space="preserve"> казахский язык и литература  </w:t>
            </w:r>
          </w:p>
        </w:tc>
        <w:tc>
          <w:tcPr>
            <w:tcW w:w="1706" w:type="dxa"/>
          </w:tcPr>
          <w:p w:rsidR="00E61DFD" w:rsidRPr="00E61DFD" w:rsidRDefault="00BD45FF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>
              <w:rPr>
                <w:color w:val="4A442A" w:themeColor="background2" w:themeShade="40"/>
              </w:rPr>
              <w:t>б</w:t>
            </w:r>
            <w:proofErr w:type="gramEnd"/>
            <w:r>
              <w:rPr>
                <w:color w:val="4A442A" w:themeColor="background2" w:themeShade="40"/>
              </w:rPr>
              <w:t>/к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</w:p>
        </w:tc>
        <w:tc>
          <w:tcPr>
            <w:tcW w:w="1227" w:type="dxa"/>
          </w:tcPr>
          <w:p w:rsidR="00E61DFD" w:rsidRPr="00E61DFD" w:rsidRDefault="009F5A4D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до года</w:t>
            </w:r>
          </w:p>
        </w:tc>
        <w:tc>
          <w:tcPr>
            <w:tcW w:w="963" w:type="dxa"/>
          </w:tcPr>
          <w:p w:rsidR="00E61DFD" w:rsidRPr="00E61DFD" w:rsidRDefault="009F5A4D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до года</w:t>
            </w:r>
          </w:p>
        </w:tc>
      </w:tr>
      <w:tr w:rsidR="00E61DFD" w:rsidTr="00106952">
        <w:tc>
          <w:tcPr>
            <w:tcW w:w="516" w:type="dxa"/>
          </w:tcPr>
          <w:p w:rsidR="00E61DFD" w:rsidRDefault="00E041EE" w:rsidP="00106952">
            <w:pPr>
              <w:pStyle w:val="a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BD45FF">
              <w:rPr>
                <w:bCs/>
                <w:color w:val="000000"/>
              </w:rPr>
              <w:t>.</w:t>
            </w:r>
          </w:p>
        </w:tc>
        <w:tc>
          <w:tcPr>
            <w:tcW w:w="2402" w:type="dxa"/>
          </w:tcPr>
          <w:p w:rsidR="00E61DFD" w:rsidRPr="00BD45FF" w:rsidRDefault="00BD45FF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proofErr w:type="spellStart"/>
            <w:r w:rsidRPr="00BD45FF">
              <w:rPr>
                <w:color w:val="4A442A" w:themeColor="background2" w:themeShade="40"/>
              </w:rPr>
              <w:t>Куаныш</w:t>
            </w:r>
            <w:proofErr w:type="spellEnd"/>
            <w:r w:rsidRPr="00BD45FF">
              <w:rPr>
                <w:color w:val="4A442A" w:themeColor="background2" w:themeShade="40"/>
              </w:rPr>
              <w:t xml:space="preserve"> М. К.</w:t>
            </w:r>
          </w:p>
        </w:tc>
        <w:tc>
          <w:tcPr>
            <w:tcW w:w="2393" w:type="dxa"/>
          </w:tcPr>
          <w:p w:rsidR="00E61DFD" w:rsidRPr="00E61DFD" w:rsidRDefault="009F5A4D" w:rsidP="00106952">
            <w:pPr>
              <w:pStyle w:val="a3"/>
              <w:rPr>
                <w:color w:val="4A442A" w:themeColor="background2" w:themeShade="40"/>
                <w:szCs w:val="22"/>
              </w:rPr>
            </w:pPr>
            <w:r w:rsidRPr="009F5A4D">
              <w:rPr>
                <w:color w:val="4A442A" w:themeColor="background2" w:themeShade="40"/>
                <w:szCs w:val="22"/>
              </w:rPr>
              <w:t>Высшее, Академия "</w:t>
            </w:r>
            <w:proofErr w:type="spellStart"/>
            <w:r w:rsidRPr="009F5A4D">
              <w:rPr>
                <w:color w:val="4A442A" w:themeColor="background2" w:themeShade="40"/>
                <w:szCs w:val="22"/>
              </w:rPr>
              <w:t>Кокше</w:t>
            </w:r>
            <w:proofErr w:type="spellEnd"/>
            <w:r w:rsidRPr="009F5A4D">
              <w:rPr>
                <w:color w:val="4A442A" w:themeColor="background2" w:themeShade="40"/>
                <w:szCs w:val="22"/>
              </w:rPr>
              <w:t xml:space="preserve">" казахский язык и литература  </w:t>
            </w:r>
          </w:p>
        </w:tc>
        <w:tc>
          <w:tcPr>
            <w:tcW w:w="1706" w:type="dxa"/>
          </w:tcPr>
          <w:p w:rsidR="00E61DFD" w:rsidRPr="00E61DFD" w:rsidRDefault="00BD45FF" w:rsidP="00106952">
            <w:pPr>
              <w:pStyle w:val="a3"/>
              <w:rPr>
                <w:color w:val="4A442A" w:themeColor="background2" w:themeShade="40"/>
              </w:rPr>
            </w:pPr>
            <w:proofErr w:type="gramStart"/>
            <w:r>
              <w:rPr>
                <w:color w:val="4A442A" w:themeColor="background2" w:themeShade="40"/>
              </w:rPr>
              <w:t>б</w:t>
            </w:r>
            <w:proofErr w:type="gramEnd"/>
            <w:r>
              <w:rPr>
                <w:color w:val="4A442A" w:themeColor="background2" w:themeShade="40"/>
              </w:rPr>
              <w:t>/к</w:t>
            </w:r>
          </w:p>
        </w:tc>
        <w:tc>
          <w:tcPr>
            <w:tcW w:w="1343" w:type="dxa"/>
          </w:tcPr>
          <w:p w:rsidR="00E61DFD" w:rsidRPr="00E61DFD" w:rsidRDefault="00E61DFD" w:rsidP="00106952">
            <w:pPr>
              <w:pStyle w:val="a3"/>
              <w:rPr>
                <w:bCs/>
                <w:color w:val="4A442A" w:themeColor="background2" w:themeShade="40"/>
              </w:rPr>
            </w:pPr>
          </w:p>
        </w:tc>
        <w:tc>
          <w:tcPr>
            <w:tcW w:w="1227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до года</w:t>
            </w:r>
          </w:p>
        </w:tc>
        <w:tc>
          <w:tcPr>
            <w:tcW w:w="963" w:type="dxa"/>
          </w:tcPr>
          <w:p w:rsidR="00E61DFD" w:rsidRPr="00E61DFD" w:rsidRDefault="00BD45FF" w:rsidP="00106952">
            <w:pPr>
              <w:pStyle w:val="a3"/>
              <w:rPr>
                <w:bCs/>
                <w:color w:val="4A442A" w:themeColor="background2" w:themeShade="40"/>
              </w:rPr>
            </w:pPr>
            <w:r>
              <w:rPr>
                <w:bCs/>
                <w:color w:val="4A442A" w:themeColor="background2" w:themeShade="40"/>
              </w:rPr>
              <w:t>до года</w:t>
            </w:r>
          </w:p>
        </w:tc>
      </w:tr>
    </w:tbl>
    <w:p w:rsidR="004F330D" w:rsidRDefault="004F330D" w:rsidP="00093DE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093DE3" w:rsidRPr="00AF3F54" w:rsidRDefault="00BD45FF" w:rsidP="00093DE3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7</w:t>
      </w:r>
      <w:r w:rsidR="00C66EF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 Темы  самообразования</w:t>
      </w:r>
      <w:r w:rsidR="00AF3F54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  <w:r w:rsidR="00AF3F54" w:rsidRPr="00AF3F54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eastAsia="ru-RU"/>
        </w:rPr>
        <w:t xml:space="preserve"> </w:t>
      </w:r>
      <w:r w:rsidR="00AF3F54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Место  их  реализации:</w:t>
      </w:r>
    </w:p>
    <w:p w:rsidR="00C66EF8" w:rsidRDefault="00C66EF8" w:rsidP="00093DE3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</w:p>
    <w:p w:rsidR="00C66EF8" w:rsidRDefault="00C66EF8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6170">
        <w:t xml:space="preserve">    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Результатами мастерства, являются: постоянное самосовершенствование, самокритичность, эрудиция и высокая культура труда. Поэтому профессиональный рост учителя невозможен без самообразовательной потребности. Каждый учитель  продолжил работу над темой по самообразованию.</w:t>
      </w:r>
    </w:p>
    <w:p w:rsidR="00AF3F54" w:rsidRPr="00AF3F54" w:rsidRDefault="00AF3F54" w:rsidP="00AF3F54">
      <w:pPr>
        <w:pStyle w:val="a4"/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eastAsia="ru-RU"/>
        </w:rPr>
      </w:pPr>
      <w:r w:rsidRPr="00AF3F54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eastAsia="ru-RU"/>
        </w:rPr>
        <w:t xml:space="preserve">. </w:t>
      </w:r>
    </w:p>
    <w:tbl>
      <w:tblPr>
        <w:tblW w:w="10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5687"/>
        <w:gridCol w:w="3111"/>
      </w:tblGrid>
      <w:tr w:rsidR="00AF3F54" w:rsidRPr="00AF3F54" w:rsidTr="00AF3F54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bookmarkStart w:id="0" w:name="12d705627117c8beb01896b5400787603f2eb608"/>
            <w:bookmarkStart w:id="1" w:name="3"/>
            <w:bookmarkEnd w:id="0"/>
            <w:bookmarkEnd w:id="1"/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Место реализации</w:t>
            </w:r>
          </w:p>
        </w:tc>
      </w:tr>
      <w:tr w:rsidR="00AF3F54" w:rsidRPr="00AF3F54" w:rsidTr="00AF3F54">
        <w:trPr>
          <w:trHeight w:val="87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lang w:eastAsia="ru-RU"/>
              </w:rPr>
              <w:t xml:space="preserve"> Н.З.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4F330D" w:rsidRDefault="00AF3F54" w:rsidP="00AF3F54">
            <w:pPr>
              <w:pStyle w:val="a4"/>
            </w:pPr>
            <w:r>
              <w:rPr>
                <w:rFonts w:ascii="Times New Roman" w:hAnsi="Times New Roman" w:cs="Times New Roman"/>
                <w:color w:val="4A442A" w:themeColor="background2" w:themeShade="40"/>
                <w:lang w:eastAsia="ru-RU"/>
              </w:rPr>
              <w:t>«</w:t>
            </w:r>
            <w:r w:rsidRPr="004F330D">
              <w:rPr>
                <w:rFonts w:ascii="Times New Roman" w:hAnsi="Times New Roman" w:cs="Times New Roman"/>
                <w:color w:val="4A442A" w:themeColor="background2" w:themeShade="40"/>
              </w:rPr>
              <w:t>Использование  технологии «критическое  мышление  через чтение и письмо»  на  уроках  биологии  и  химии</w:t>
            </w:r>
            <w:proofErr w:type="gramStart"/>
            <w:r w:rsidRPr="004F330D">
              <w:rPr>
                <w:rFonts w:ascii="Times New Roman" w:hAnsi="Times New Roman" w:cs="Times New Roman"/>
                <w:color w:val="4A442A" w:themeColor="background2" w:themeShade="40"/>
              </w:rPr>
              <w:t>.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»</w:t>
            </w:r>
            <w:proofErr w:type="gramEnd"/>
          </w:p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AF3F54" w:rsidRPr="00AF3F54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AF3F54" w:rsidRPr="00AF3F54" w:rsidTr="00AF3F54">
        <w:trPr>
          <w:trHeight w:val="279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Муханбеталина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Гульмира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Кайроллиновна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6E6FD1" w:rsidRDefault="006E6FD1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 xml:space="preserve">Қазақ тілі сабақтарында 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тұрғысынан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технологиясын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қолдану</w:t>
            </w:r>
            <w:proofErr w:type="spellEnd"/>
          </w:p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AF3F54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AF3F54" w:rsidRPr="00E041EE" w:rsidTr="00AF3F54">
        <w:trPr>
          <w:trHeight w:val="254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Кошкинова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Айжан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Канатбековна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E041EE" w:rsidRDefault="00AF3F54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E041EE" w:rsidRPr="004666AD" w:rsidRDefault="006E6FD1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 xml:space="preserve">«Әңгіме дебат арқылы оқушылардың сабаққа деген қызығушылығын арттыру»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AF3F54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AF3F54" w:rsidRPr="00E041EE" w:rsidTr="00E041EE">
        <w:trPr>
          <w:trHeight w:val="273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F54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Надирова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Санжан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Ибраевна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4666AD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ушыларды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ызы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ушылы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арттыра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графия пәні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 xml:space="preserve"> тиімді оқыту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AF3F54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E041EE" w:rsidRPr="00E041EE" w:rsidTr="00E041EE">
        <w:trPr>
          <w:trHeight w:val="690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Зиядина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Нургуль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Есимбековна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177D3A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«Применение  технологии «Критическое  мышление через чтение и письмо»  на уроках  математики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</w:tc>
      </w:tr>
      <w:tr w:rsidR="00E041EE" w:rsidRPr="00E041EE" w:rsidTr="00E041EE">
        <w:trPr>
          <w:trHeight w:val="96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Жумажанов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Серик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Оразгалиевич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5278F1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«Применение технологии проектов»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AF3F54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Вожжова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Раиса </w:t>
            </w:r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214FDC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 xml:space="preserve">«Применение  проектной  технологии на уроках  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технологии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-открытые уроки;</w:t>
            </w:r>
          </w:p>
          <w:p w:rsidR="00E041EE" w:rsidRPr="00E041EE" w:rsidRDefault="00E041EE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4468FF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lastRenderedPageBreak/>
              <w:t xml:space="preserve">Султанова </w:t>
            </w:r>
            <w:r w:rsidR="00E041EE"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Альмира </w:t>
            </w:r>
            <w:proofErr w:type="spellStart"/>
            <w:r w:rsidR="00E041EE"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Галымовна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4468FF" w:rsidP="00AF3F54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«Создание условий для проявления творческих способностей учащихся на уроках английского языка»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E041EE" w:rsidRPr="00E041EE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Муратов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Кайрат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6268FB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«Воспитание интереса к литературному творчеству»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Сатанова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Диана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Кенжебековна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A148B" w:rsidRDefault="00EA148B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«Диагностико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-коррекционная работа педагога-психолога с учащимися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-выступление на МО;</w:t>
            </w:r>
          </w:p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выступление на педсовете</w:t>
            </w: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Жилкайдаров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Азамат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Куанышбекович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6268FB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«Системный подход к 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образовательному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 воспитательному обучающихся на занятиях физической культуры.»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E041EE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Мазбаева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Гульден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Амантаевна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1EE" w:rsidRPr="006E6FD1" w:rsidRDefault="006E6FD1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«Развитие  логического мышления  на  уроках  математики  и физики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E041EE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Оразова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Гульден </w:t>
            </w: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Жайлубаевна</w:t>
            </w:r>
            <w:proofErr w:type="spellEnd"/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1EE" w:rsidRPr="00EA148B" w:rsidRDefault="00EA148B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val="kk-KZ" w:eastAsia="ru-RU"/>
              </w:rPr>
              <w:t xml:space="preserve">Қазақ тілін сөйлеуде дамыту сөз тіркестерін қолдана отырып 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  <w:tr w:rsidR="00E041EE" w:rsidRPr="00E041EE" w:rsidTr="00E041EE">
        <w:trPr>
          <w:trHeight w:val="268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Куаныш</w:t>
            </w:r>
            <w:proofErr w:type="spellEnd"/>
            <w:r w:rsidRPr="00E041E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М. К.</w:t>
            </w: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41EE" w:rsidRPr="00E041EE" w:rsidRDefault="009F5A4D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«Элементы игровой  технологии  на  уроках  казахского языка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0517C" w:rsidRPr="00AF3F54" w:rsidRDefault="00F0517C" w:rsidP="00F0517C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F3F54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-открытые уроки;</w:t>
            </w:r>
          </w:p>
          <w:p w:rsidR="00E041EE" w:rsidRPr="00E041EE" w:rsidRDefault="00E041EE" w:rsidP="00E041E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AF3F54" w:rsidRPr="00E041EE" w:rsidRDefault="00AF3F54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AC36D2" w:rsidRPr="00AA5B36" w:rsidRDefault="00AC36D2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Методическая тема учителей МО выбрана не случайно, т. к. всем хорошо известно, что процессы модернизации образования направлены на повышение качества образования, на созидание и развитие социально-экономической и культурной жизни общества. Подготовку выпускника школы, обладающего не только набором знаний, умений и навыков, но и такими личностными качествами, которые дадут ему гибкость и устойчивость в постоянно меняющихся условиях среды. </w:t>
      </w:r>
    </w:p>
    <w:p w:rsidR="00F0517C" w:rsidRDefault="00F0517C" w:rsidP="00C66EF8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</w:p>
    <w:p w:rsidR="00BD45FF" w:rsidRDefault="00BD45FF" w:rsidP="00C66EF8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8. Курсы  повышения  квалификации</w:t>
      </w:r>
    </w:p>
    <w:p w:rsidR="00BD45FF" w:rsidRDefault="00BD45FF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 В   связи  с  изменениями  в  системе  образования  планируется  пройти  курсы  повышения  квалификации  всем  учителям  МО  по  обновленной  программе.</w:t>
      </w:r>
    </w:p>
    <w:p w:rsidR="00BD45FF" w:rsidRPr="00BD45FF" w:rsidRDefault="00BD45FF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66EF8" w:rsidRDefault="00BD45FF" w:rsidP="00C66EF8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9</w:t>
      </w:r>
      <w:r w:rsidR="00C17D1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. </w:t>
      </w:r>
      <w:r w:rsidR="00C66EF8" w:rsidRPr="00C66EF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Популяризация собственного педагогического опыта </w:t>
      </w:r>
    </w:p>
    <w:p w:rsidR="00C17D13" w:rsidRPr="00C66EF8" w:rsidRDefault="00C17D13" w:rsidP="00C66EF8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Учителя принимали и принимают активное участие в реализации методической темы, образовательной цели и проблемы школы. Вся работа  имеет практическую направленность и ориентирована на повышение профессионализма учителей.</w:t>
      </w:r>
    </w:p>
    <w:p w:rsidR="00C17D13" w:rsidRDefault="00C17D13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C66EF8" w:rsidRPr="00AC36D2" w:rsidRDefault="00C66EF8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  <w:r w:rsidRPr="00AC36D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Выступили с докладами</w:t>
      </w:r>
      <w:r w:rsidR="00C17D13" w:rsidRPr="00AC36D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 на МО</w:t>
      </w:r>
      <w:r w:rsidRPr="00AC36D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:</w:t>
      </w:r>
    </w:p>
    <w:p w:rsidR="00B801F4" w:rsidRDefault="00B801F4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1. </w:t>
      </w:r>
      <w:proofErr w:type="spellStart"/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Мазбаева</w:t>
      </w:r>
      <w:proofErr w:type="spellEnd"/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Г.А.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-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учитель математики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и физики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поделилась накопленным опытом и материалами по теме «</w:t>
      </w:r>
      <w:r w:rsidR="00C66EF8" w:rsidRPr="00AA5B36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«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Информационные технологии обучения, как средство повышения эффективности урока»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; </w:t>
      </w:r>
    </w:p>
    <w:p w:rsidR="00B801F4" w:rsidRDefault="00B801F4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2. </w:t>
      </w:r>
      <w:proofErr w:type="spellStart"/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Зиядина</w:t>
      </w:r>
      <w:proofErr w:type="spellEnd"/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Н.Е.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-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учитель математики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и физики,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«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Игровые технологии обучения – один из путей развития интеллектуальных способностей учащихся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»; </w:t>
      </w:r>
    </w:p>
    <w:p w:rsidR="00C66EF8" w:rsidRPr="00AA5B36" w:rsidRDefault="00B801F4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3. 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Муратов К.Е.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-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учитель </w:t>
      </w:r>
      <w:r w:rsidR="00C17D1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русского  языка и литературы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C66EF8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«Технология уровневой дифференциации, как средство развития познавательной деятельности учащихся и повышения эффективности урок</w:t>
      </w:r>
      <w:r w:rsidR="00A242E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а».</w:t>
      </w:r>
      <w:r w:rsidR="00C66E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</w:p>
    <w:p w:rsidR="00C66EF8" w:rsidRPr="00C66EF8" w:rsidRDefault="00B801F4" w:rsidP="00C66E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Сатанова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Д. К. </w:t>
      </w:r>
      <w:r w:rsidR="00A242E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психолог  «</w:t>
      </w:r>
      <w:r w:rsidR="00A242E8" w:rsidRPr="00194E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Диагностика одарённости детей и система работы с ними</w:t>
      </w:r>
      <w:r w:rsidR="00A242E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  <w:r w:rsidR="00A242E8" w:rsidRPr="00194E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  <w:r w:rsidR="00A242E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     </w:t>
      </w:r>
    </w:p>
    <w:p w:rsidR="00403B4A" w:rsidRDefault="00A242E8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Абжанова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А.Г. –учитель </w:t>
      </w:r>
      <w:r w:rsidR="00C17D1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английского языка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  <w:r w:rsidRPr="00194E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«Использование современных педагогических технологий при подготовке к итоговой аттестации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 уроках  английского  языка</w:t>
      </w:r>
      <w:r w:rsidRPr="00194E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</w:p>
    <w:p w:rsidR="00A242E8" w:rsidRDefault="00A242E8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Жумажанов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С.О. </w:t>
      </w:r>
      <w:r w:rsidR="00C17D1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– учитель истории  </w:t>
      </w:r>
      <w:r w:rsidRPr="00194E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«Использование современных педагогических технологий при подготовке к итоговой аттестации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 уроках  истории»</w:t>
      </w:r>
    </w:p>
    <w:p w:rsidR="00C17D13" w:rsidRDefault="00C17D13" w:rsidP="00C17D1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7.  Муратов К.Е.,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Алеева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Н.З. – « </w:t>
      </w:r>
      <w:r w:rsidRPr="005C7A2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Проведение и анализ репетиционного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тестирования в 9-х классах по математике, физике,</w:t>
      </w:r>
      <w:r w:rsidRPr="005C7A2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химии, казахскому, русскому, английскому  языкам, истории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.»</w:t>
      </w:r>
      <w:proofErr w:type="gramEnd"/>
    </w:p>
    <w:p w:rsidR="00C17D13" w:rsidRDefault="00C17D1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Кошкинова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А.К. – завуч по УВР «</w:t>
      </w:r>
      <w:r w:rsidRPr="005C7A2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Анализ промежуточной и итоговой аттестации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</w:t>
      </w:r>
    </w:p>
    <w:p w:rsidR="00AC36D2" w:rsidRDefault="00403B4A" w:rsidP="00C17D1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</w:p>
    <w:p w:rsidR="00F0517C" w:rsidRDefault="00F0517C" w:rsidP="00C17D1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</w:p>
    <w:p w:rsidR="00F0517C" w:rsidRDefault="00F0517C" w:rsidP="00C17D1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</w:p>
    <w:p w:rsidR="00C17D13" w:rsidRPr="00AC36D2" w:rsidRDefault="00C17D13" w:rsidP="00C17D1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  <w:r w:rsidRPr="00AC36D2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Выступили с докладами на педсовете:</w:t>
      </w:r>
    </w:p>
    <w:p w:rsidR="00C17D13" w:rsidRPr="00C17D13" w:rsidRDefault="00C17D13" w:rsidP="00C17D13">
      <w:pPr>
        <w:pStyle w:val="a4"/>
        <w:numPr>
          <w:ilvl w:val="0"/>
          <w:numId w:val="11"/>
        </w:numPr>
        <w:rPr>
          <w:color w:val="4A442A" w:themeColor="background2" w:themeShade="40"/>
        </w:rPr>
      </w:pP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Алеева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Н.З. - </w:t>
      </w:r>
      <w:r w:rsidR="00403B4A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«</w:t>
      </w:r>
      <w:r w:rsidR="00403B4A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C17D13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>Самообразование</w:t>
      </w:r>
      <w:r w:rsidRPr="00C17D1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C17D13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>учителя – основа его профессиональной компетентности</w:t>
      </w:r>
      <w:proofErr w:type="gramStart"/>
      <w:r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</w:rPr>
        <w:t>.»</w:t>
      </w:r>
      <w:proofErr w:type="gramEnd"/>
    </w:p>
    <w:p w:rsidR="00C17D13" w:rsidRPr="004468FF" w:rsidRDefault="004468FF" w:rsidP="00C17D13">
      <w:pPr>
        <w:pStyle w:val="a4"/>
        <w:numPr>
          <w:ilvl w:val="0"/>
          <w:numId w:val="11"/>
        </w:numPr>
        <w:rPr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Дюсембина  Айдана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Е.«Личностно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-ориентированный подход в преподавании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.»</w:t>
      </w:r>
      <w:proofErr w:type="gramEnd"/>
    </w:p>
    <w:p w:rsidR="004468FF" w:rsidRPr="00C17D13" w:rsidRDefault="004468FF" w:rsidP="00C17D13">
      <w:pPr>
        <w:pStyle w:val="a4"/>
        <w:numPr>
          <w:ilvl w:val="0"/>
          <w:numId w:val="11"/>
        </w:numPr>
        <w:rPr>
          <w:color w:val="4A442A" w:themeColor="background2" w:themeShade="40"/>
        </w:rPr>
      </w:pP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Кошкинова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А.К., Муратов К.Е.</w:t>
      </w:r>
      <w:r w:rsidR="00801E7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  <w:r w:rsidR="00985644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kk-KZ"/>
        </w:rPr>
        <w:t>Бі</w:t>
      </w:r>
      <w:proofErr w:type="gramStart"/>
      <w:r w:rsidR="00985644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kk-KZ"/>
        </w:rPr>
        <w:t>л</w:t>
      </w:r>
      <w:proofErr w:type="gramEnd"/>
      <w:r w:rsidR="00985644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kk-KZ"/>
        </w:rPr>
        <w:t>ім беру үдерісінде қатысумылардың кәсіби қузыретімгін дамыту ре</w:t>
      </w:r>
      <w:r w:rsidR="00F67E03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kk-KZ"/>
        </w:rPr>
        <w:t xml:space="preserve">тінде білім сапасын </w:t>
      </w:r>
      <w:r w:rsidR="00801E7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</w:t>
      </w: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403B4A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</w:t>
      </w:r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Подтвердили и повысили 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свою квалификационную категорию  в текущем учебном году:    Муратов К.Е., Муханбеталина Г.К.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– 1 категория</w:t>
      </w:r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</w:t>
      </w:r>
      <w:r w:rsid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spellStart"/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Абжанова</w:t>
      </w:r>
      <w:proofErr w:type="spellEnd"/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А.Г. – </w:t>
      </w:r>
      <w:r w:rsid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присвоение  2 квалификационной   категории</w:t>
      </w:r>
      <w:r w:rsidR="009C2B3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C17D13" w:rsidRDefault="009274E6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 Учителя  МО  прошли  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обучение  по  теме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«Рефлексия в практике», по окончании которого  учителя  дали  по  3  тренировочных   урока и написали  рефлексивный отчет в количестве 2000 слов  по  одному  модулю, применяемому  на  уроках. По окончании курса получен сертификат.</w:t>
      </w:r>
    </w:p>
    <w:p w:rsidR="00C17D13" w:rsidRDefault="00C17D1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C17D13" w:rsidRDefault="00BD45FF" w:rsidP="00C17D13">
      <w:pP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10</w:t>
      </w:r>
      <w:r w:rsidR="00C17D13" w:rsidRPr="00C17D1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  <w:r w:rsidR="00A737EA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Неделя</w:t>
      </w:r>
      <w:r w:rsidR="00C17D13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естественно-математического и гуманитарного циклов:</w:t>
      </w:r>
    </w:p>
    <w:p w:rsidR="00CC6AB7" w:rsidRPr="00CC6AB7" w:rsidRDefault="00CC6AB7" w:rsidP="00C17D13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Наши учителя, создали уроки по  принципу 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бинарности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</w:t>
      </w:r>
      <w:r w:rsidRPr="00D14F72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 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Затраченное педагогами и учащимися время было потрачено эффективно.</w:t>
      </w:r>
    </w:p>
    <w:p w:rsidR="00C17D13" w:rsidRPr="000D2888" w:rsidRDefault="00C17D13" w:rsidP="00C17D13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288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 </w:t>
      </w:r>
      <w:r w:rsidRPr="000D288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проведения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 </w:t>
      </w:r>
      <w:r w:rsidRPr="000D288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 </w:t>
      </w:r>
      <w:r w:rsidR="00A737EA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недели</w:t>
      </w:r>
      <w:r w:rsidRPr="000D288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: </w:t>
      </w:r>
      <w:r w:rsidRPr="00CA4A6C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апробация новых технологий, которые учителя используют в своей работе, новых форм  организации школьного урока</w:t>
      </w:r>
      <w:proofErr w:type="gramStart"/>
      <w:r w:rsidRPr="00CA4A6C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.</w:t>
      </w:r>
      <w:proofErr w:type="gramEnd"/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0555E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С  9  января – 21 января прошла неделя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E832D6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естественно-математических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 xml:space="preserve"> и гуманитарных </w:t>
      </w:r>
      <w:r w:rsidRPr="00E832D6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  <w:t>дисциплин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Формы взаимодейст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вия в процессе проведения  Недели 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были разнообразны: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Общешкольная линейка,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посвященная открытию недели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Объявление конкурсов: 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кроссвордов, головоломок; 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рисунков в программе PAINT;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 xml:space="preserve">конкурса высказываний о естественно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–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математических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и гуманитарных 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науках; 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конкурса «Создай кроссворд»;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>обменяй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ответы на оценку по предмету.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  <w:t xml:space="preserve">проведение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игры  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«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Лидер 21 века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» 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br/>
      </w:r>
    </w:p>
    <w:p w:rsidR="00C17D13" w:rsidRPr="000D2888" w:rsidRDefault="00C17D13" w:rsidP="00C17D13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0D288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Уроки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721"/>
        <w:gridCol w:w="3979"/>
        <w:gridCol w:w="2217"/>
      </w:tblGrid>
      <w:tr w:rsidR="00C17D13" w:rsidRPr="000D2888" w:rsidTr="00106952">
        <w:trPr>
          <w:trHeight w:val="503"/>
        </w:trPr>
        <w:tc>
          <w:tcPr>
            <w:tcW w:w="1972" w:type="dxa"/>
            <w:vAlign w:val="center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Ф.И.О. учителя</w:t>
            </w:r>
          </w:p>
        </w:tc>
        <w:tc>
          <w:tcPr>
            <w:tcW w:w="1721" w:type="dxa"/>
            <w:vAlign w:val="center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Класс </w:t>
            </w:r>
          </w:p>
        </w:tc>
        <w:tc>
          <w:tcPr>
            <w:tcW w:w="3979" w:type="dxa"/>
            <w:vAlign w:val="center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Тема урока</w:t>
            </w:r>
          </w:p>
        </w:tc>
        <w:tc>
          <w:tcPr>
            <w:tcW w:w="2217" w:type="dxa"/>
            <w:vAlign w:val="center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Время </w:t>
            </w: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Вожжова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Р.А. и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Сатанова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Д.К.</w:t>
            </w:r>
          </w:p>
        </w:tc>
        <w:tc>
          <w:tcPr>
            <w:tcW w:w="1721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5Б</w:t>
            </w:r>
          </w:p>
        </w:tc>
        <w:tc>
          <w:tcPr>
            <w:tcW w:w="3979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«Пейзаж- Настроение. Звуки и краски Земли» (музыка + </w:t>
            </w:r>
            <w:proofErr w:type="gram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ИЗО</w:t>
            </w:r>
            <w:proofErr w:type="gram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18.01.17 – 4 урок</w:t>
            </w: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Алеева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Н.З. и 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Мазбаева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Г.А. </w:t>
            </w:r>
          </w:p>
        </w:tc>
        <w:tc>
          <w:tcPr>
            <w:tcW w:w="1721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5Б</w:t>
            </w:r>
          </w:p>
        </w:tc>
        <w:tc>
          <w:tcPr>
            <w:tcW w:w="3979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«Вода. Свойства воды»</w:t>
            </w:r>
            <w:proofErr w:type="gram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.</w:t>
            </w:r>
            <w:proofErr w:type="gramEnd"/>
            <w:r w:rsidRPr="000D2888">
              <w:rPr>
                <w:rStyle w:val="apple-converted-space"/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 </w:t>
            </w:r>
            <w:r w:rsidRPr="000D2888">
              <w:rPr>
                <w:rStyle w:val="apple-converted-space"/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(</w:t>
            </w:r>
            <w:proofErr w:type="gramStart"/>
            <w:r w:rsidRPr="000D2888">
              <w:rPr>
                <w:rStyle w:val="apple-converted-space"/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е</w:t>
            </w:r>
            <w:proofErr w:type="gramEnd"/>
            <w:r w:rsidRPr="000D2888">
              <w:rPr>
                <w:rStyle w:val="apple-converted-space"/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стествознание + физика)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17.01.17. – 5 урок</w:t>
            </w: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Муратов К.Е. и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Кошкинова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А.К.</w:t>
            </w:r>
          </w:p>
        </w:tc>
        <w:tc>
          <w:tcPr>
            <w:tcW w:w="1721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9А</w:t>
            </w:r>
          </w:p>
        </w:tc>
        <w:tc>
          <w:tcPr>
            <w:tcW w:w="3979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Поэма Некрасова «Русские  женщины»</w:t>
            </w:r>
            <w:proofErr w:type="gram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.</w:t>
            </w:r>
            <w:proofErr w:type="gram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(</w:t>
            </w:r>
            <w:proofErr w:type="gram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р</w:t>
            </w:r>
            <w:proofErr w:type="gram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усский  язык и +история)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21.01.17 -     урок</w:t>
            </w: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Жумажанов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С.У.  и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Абжанова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А.Г.</w:t>
            </w:r>
          </w:p>
        </w:tc>
        <w:tc>
          <w:tcPr>
            <w:tcW w:w="1721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7Б</w:t>
            </w:r>
          </w:p>
        </w:tc>
        <w:tc>
          <w:tcPr>
            <w:tcW w:w="3979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Австралия (английский язык + география)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Кошкинова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А.К. и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Надирова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С.И.</w:t>
            </w:r>
          </w:p>
        </w:tc>
        <w:tc>
          <w:tcPr>
            <w:tcW w:w="1721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7А</w:t>
            </w:r>
          </w:p>
        </w:tc>
        <w:tc>
          <w:tcPr>
            <w:tcW w:w="3979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(история  Казахстана + география)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20.01.17</w:t>
            </w:r>
          </w:p>
        </w:tc>
      </w:tr>
      <w:tr w:rsidR="00C17D13" w:rsidRPr="000D2888" w:rsidTr="00106952">
        <w:trPr>
          <w:trHeight w:val="258"/>
        </w:trPr>
        <w:tc>
          <w:tcPr>
            <w:tcW w:w="1972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lastRenderedPageBreak/>
              <w:t>Зиядина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Н.Е. и </w:t>
            </w:r>
            <w:proofErr w:type="spellStart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Надирова</w:t>
            </w:r>
            <w:proofErr w:type="spellEnd"/>
            <w:r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С.И.</w:t>
            </w:r>
          </w:p>
        </w:tc>
        <w:tc>
          <w:tcPr>
            <w:tcW w:w="1721" w:type="dxa"/>
          </w:tcPr>
          <w:p w:rsidR="00C17D13" w:rsidRPr="000D2888" w:rsidRDefault="005278F1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7А</w:t>
            </w:r>
          </w:p>
        </w:tc>
        <w:tc>
          <w:tcPr>
            <w:tcW w:w="3979" w:type="dxa"/>
          </w:tcPr>
          <w:p w:rsidR="00C17D13" w:rsidRPr="000D2888" w:rsidRDefault="009F5A4D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9F5A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Математика </w:t>
            </w:r>
            <w:proofErr w:type="spellStart"/>
            <w:r w:rsidRPr="009F5A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сабақтарындағы</w:t>
            </w:r>
            <w:proofErr w:type="spellEnd"/>
            <w:r w:rsidRPr="009F5A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proofErr w:type="spellStart"/>
            <w:r w:rsidRPr="009F5A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ойын</w:t>
            </w:r>
            <w:proofErr w:type="spellEnd"/>
            <w:r w:rsidRPr="009F5A4D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C17D13" w:rsidRPr="000D2888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  <w:t>(математика + история)</w:t>
            </w:r>
          </w:p>
        </w:tc>
        <w:tc>
          <w:tcPr>
            <w:tcW w:w="2217" w:type="dxa"/>
          </w:tcPr>
          <w:p w:rsidR="00C17D13" w:rsidRPr="000D2888" w:rsidRDefault="00C17D13" w:rsidP="00106952">
            <w:pP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C17D13" w:rsidRDefault="00C17D1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Открытие  состоялось в понедельник, 9 января. Все учащиеся школы, с 5-9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классы, вместе с учителями были приглашены на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общешкольную линейку. Под руководством учителя  русского  языка  и  литературы  Муратова К.Е.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, вместе с учащимися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7,9</w:t>
      </w:r>
      <w:r w:rsidRPr="00435E2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классов была показана сценка о науках естественно-математического цикла: химии, биологии, математики, физики и информатики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Учителями цикла был оформлен стенд с вопросами для игры «Поменяй ответы на оценку».</w:t>
      </w:r>
    </w:p>
    <w:p w:rsidR="00E12058" w:rsidRPr="00AD308D" w:rsidRDefault="00E12058" w:rsidP="00E120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</w:t>
      </w:r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 течени</w:t>
      </w:r>
      <w:proofErr w:type="gramStart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</w:t>
      </w:r>
      <w:proofErr w:type="gramEnd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первой недели  учащиеся должны были отвечать на вопросы, составлять кроссворды, но активной работы не получилось, </w:t>
      </w:r>
      <w:r w:rsidRPr="00AD308D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не было достаточной заинтересованности и высокой активности</w:t>
      </w:r>
      <w:r w:rsidRPr="00AD308D">
        <w:rPr>
          <w:color w:val="4A442A" w:themeColor="background2" w:themeShade="40"/>
        </w:rPr>
        <w:t xml:space="preserve"> </w:t>
      </w:r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,откликнулись только учащиеся 9Б класса (</w:t>
      </w:r>
      <w:proofErr w:type="spellStart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Кочерина</w:t>
      </w:r>
      <w:proofErr w:type="spellEnd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М.., </w:t>
      </w:r>
      <w:proofErr w:type="spellStart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Гацко</w:t>
      </w:r>
      <w:proofErr w:type="spellEnd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К., </w:t>
      </w:r>
      <w:proofErr w:type="spellStart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Аманбаева</w:t>
      </w:r>
      <w:proofErr w:type="spellEnd"/>
      <w:r w:rsidRPr="00AD308D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М.) ответили на вопросы по биологии и черчению и «поменяли»  ответы на оценку.</w:t>
      </w:r>
    </w:p>
    <w:p w:rsidR="00CC6AB7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На второй неделе  проведены открытые уроки по технологии «Бинарный  урок», на которых учителя представили свою  работу.</w:t>
      </w:r>
      <w:r w:rsidRPr="00AF271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AF2710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При  подготовке уроков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мы старались</w:t>
      </w:r>
      <w:r w:rsidRPr="00AF2710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учитывать разную подготовку учащихся, так как о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сновная задача предметной недели</w:t>
      </w:r>
      <w:r w:rsidRPr="00AF2710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– привлечь и заинтересовать каждого ученика. Любой ученик должен найти себе дело по силам и интересам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.</w:t>
      </w:r>
    </w:p>
    <w:p w:rsidR="00E12058" w:rsidRPr="00BB505A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 В рамках предметной недели </w:t>
      </w:r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проведён интегрированный урок по естествознанию и физике в 5б классе, учителями </w:t>
      </w:r>
      <w:proofErr w:type="spell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Алеевой</w:t>
      </w:r>
      <w:proofErr w:type="spell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Н.З. и </w:t>
      </w:r>
      <w:proofErr w:type="spell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Мазбаевой</w:t>
      </w:r>
      <w:proofErr w:type="spell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Г.А. «Вода. Свойства воды».</w:t>
      </w:r>
      <w:r w:rsidRPr="00BB505A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 На уроке использовались элементы инновационных технологий. Выбранная структура урока оптимальна для достижения поставленных целей, так как создает необходимые условия поисковой деятельности учащихся и осознания полученных результатов. Структура занятия, соответствует структуре урока изучения материала   и формы организации учебной деятельности: индивидуальную, групповую и фронтальную.   Постановка проблемного вопроса, разнообразные виды деятельности способствуют развитию познавательного интереса учащихся и лучшему восприятию учебной информации. На протяжении всего урока преподавателями соблюдалась логика изложения учебной информации, которая сопровождалась  показом слайдов, видеороликов.</w:t>
      </w:r>
    </w:p>
    <w:p w:rsidR="00E12058" w:rsidRPr="00BB505A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12058" w:rsidRPr="00BB505A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Бинарный урок учителей  </w:t>
      </w:r>
      <w:proofErr w:type="spell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Вожжовой</w:t>
      </w:r>
      <w:proofErr w:type="spell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Р.А. и </w:t>
      </w:r>
      <w:proofErr w:type="spell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Сатановой</w:t>
      </w:r>
      <w:proofErr w:type="spell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Д.К. был интересно построен  музыка, звучащая на уроке, дала определенный положительный настрой на выполнение работы, которую дал учитель рисования. Учащиеся положительно отреагировали на необычность ведения урока.</w:t>
      </w:r>
    </w:p>
    <w:p w:rsidR="00E12058" w:rsidRPr="00BB505A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Рисовали пейзажи с увлечением и интересом.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12058" w:rsidRPr="00BB505A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proofErr w:type="gram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Интересно прошел урок в интеграции русской литературы и истории Казахстана (учителя - Муратов К.Е. и </w:t>
      </w:r>
      <w:proofErr w:type="spellStart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Кошкинова</w:t>
      </w:r>
      <w:proofErr w:type="spell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А.К.), проведено сравнение с исторической и литературной  точек зрения на вопрос о гнете человека.</w:t>
      </w:r>
      <w:proofErr w:type="gramEnd"/>
      <w:r w:rsidRPr="00BB505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Урок проведен с применением новых технологий: критическое мышление через чтение и письмо, </w:t>
      </w:r>
    </w:p>
    <w:p w:rsidR="00E12058" w:rsidRDefault="00E12058" w:rsidP="00E12058">
      <w:pPr>
        <w:pStyle w:val="a4"/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Урок «Австралия» (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Жумажанов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С.У.  и 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Абжанова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А.Г.), удивил содержанием, подачей материала, хорошо подобранными видео. Ребята бойко работали  по заданиям, которые предложили учителя.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Хорошо прошла интеграция истории Казахстана и географии (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Кошкинова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А.К. и 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Надирова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С.И.) Наблюдения  за ведением урока показали, что с удовольствием принимают участие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 работе 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все ученики, независимо от успеваемости. У ребят не возникает чувства страха перед поражением.  Очень часто то, что кажется на уроке трудным и неинтересным, в процессе игры усваивается проще, быстрее и с большим интересом. </w:t>
      </w:r>
    </w:p>
    <w:p w:rsidR="00E12058" w:rsidRPr="00D14F72" w:rsidRDefault="00E12058" w:rsidP="00E12058">
      <w:pPr>
        <w:pStyle w:val="a4"/>
        <w:spacing w:line="36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>Урок математики (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Зиядина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Н.Е.) прошел в традиционной форме, по согласованию учитель проведет бинарный урок позднее. Учитель применял различные формы опроса, на определенных этапах урока использовалась слайдовая презентация</w:t>
      </w:r>
      <w:proofErr w:type="gram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.</w:t>
      </w:r>
      <w:proofErr w:type="gram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Активность учащихся была хорошая. Учитель использовал прибор «Огонек», </w:t>
      </w:r>
      <w:r w:rsidR="00177D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ученики с удовольствием работали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</w:p>
    <w:p w:rsid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В завершении недели прошла интеллектуальная игра «Лидер 21 века», проведенная учителем русского языка Муратовым К.Е. Цель игры – расширение кругозора, повышение степени вовлеченности учащихся в мир любознательности. Особая доверительная атмосфера, доброе, уважительное отношение друг к другу является важным условием эффективности процесса. Существенно, что в этих условиях знаний школьной программы и информация, полученная ребятами вне школы, школьные занятия и содержание свободного времени дополняют и развивают друг друга. На этой игре создана обстановка для самовыражения ученика, позволяющая проявить, инициативу, самостоятельность мышления. 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 мог проявить свою фантазию, творчество  и знания по данному предмету.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Наши учителя, создали уроки по  принципу 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бинарности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и интеграции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, а это процесс творческий, требующий не только чисто технических умений, навыков, но и нетрадиционного подхода к проведению занятий, глубокого переосмысления материала.</w:t>
      </w:r>
      <w:r w:rsidRPr="00D14F72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 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Затраченное педагогами и учащимися время было потрачено эффективно. Четко просматривалась культура проведения каждого мероприятия: последовательность, </w:t>
      </w:r>
      <w:proofErr w:type="spellStart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этапность</w:t>
      </w:r>
      <w:proofErr w:type="spellEnd"/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, развивающий характер происходящего, культура поведения учащихся, их самостоятельность и инициатива. 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E12058" w:rsidRPr="00D14F72" w:rsidRDefault="00E12058" w:rsidP="00E12058">
      <w:pPr>
        <w:pStyle w:val="a4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Профессиональное мастерство, инициативу и творческий подход к подготовке и проведению мероприятий недели проявили все учителя мо.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</w:rPr>
      </w:pPr>
    </w:p>
    <w:p w:rsidR="00E12058" w:rsidRPr="00E12058" w:rsidRDefault="00E12058" w:rsidP="00E12058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0"/>
          <w:szCs w:val="20"/>
        </w:rPr>
      </w:pPr>
      <w:r w:rsidRPr="00E12058">
        <w:rPr>
          <w:rFonts w:ascii="Times New Roman" w:hAnsi="Times New Roman" w:cs="Times New Roman"/>
          <w:i/>
          <w:color w:val="4A442A" w:themeColor="background2" w:themeShade="40"/>
          <w:sz w:val="20"/>
          <w:szCs w:val="20"/>
        </w:rPr>
        <w:t>РЕКОМЕНДАЦИИ: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внедрять</w:t>
      </w:r>
      <w:r w:rsidRPr="00D14F72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элементы</w:t>
      </w:r>
      <w:r w:rsidRPr="00D14F72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новых</w:t>
      </w:r>
      <w:r w:rsidRPr="00D14F72">
        <w:rPr>
          <w:rStyle w:val="apple-converted-space"/>
          <w:rFonts w:ascii="Times New Roman" w:hAnsi="Times New Roman" w:cs="Times New Roman"/>
          <w:color w:val="4A442A" w:themeColor="background2" w:themeShade="40"/>
          <w:sz w:val="24"/>
          <w:szCs w:val="24"/>
        </w:rPr>
        <w:t> </w:t>
      </w: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технологий, методы и приемы способствующие; повышению качества знаний;</w:t>
      </w:r>
    </w:p>
    <w:p w:rsidR="00E12058" w:rsidRPr="00D14F72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активнее приобщать учащихся к работе, обеспечивающей более высокий уровень подготовки школьников;</w:t>
      </w:r>
    </w:p>
    <w:p w:rsidR="00E12058" w:rsidRPr="00CC6AB7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14F72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организация обмена методической информацией.</w:t>
      </w:r>
    </w:p>
    <w:p w:rsidR="00CC6AB7" w:rsidRDefault="00CC6AB7" w:rsidP="00AA5B36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</w:p>
    <w:p w:rsidR="00AC36D2" w:rsidRDefault="00BD45FF" w:rsidP="00AA5B36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11</w:t>
      </w:r>
      <w:r w:rsidR="00A737EA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. </w:t>
      </w:r>
      <w:r w:rsidR="00AC36D2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Работа  учителей:</w:t>
      </w:r>
    </w:p>
    <w:p w:rsidR="00091243" w:rsidRPr="00AA5B36" w:rsidRDefault="00AC36D2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   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</w:t>
      </w:r>
      <w:r w:rsidR="00B312EB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Результатом  работы  </w:t>
      </w:r>
      <w:r w:rsidR="006519C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является участие в различных конкурсах, </w:t>
      </w:r>
      <w:r w:rsidR="00EF2165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интеллектуальных  марафонах </w:t>
      </w:r>
      <w:r w:rsidR="006519C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для учителей и учащихся</w:t>
      </w:r>
      <w:proofErr w:type="gramStart"/>
      <w:r w:rsidR="006519C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,</w:t>
      </w:r>
      <w:proofErr w:type="gramEnd"/>
      <w:r w:rsidR="006519C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публикации, проведение открытых уроков:</w:t>
      </w:r>
    </w:p>
    <w:p w:rsidR="006519C3" w:rsidRPr="00E12058" w:rsidRDefault="006519C3" w:rsidP="00E1205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Муратов К.Е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.: </w:t>
      </w:r>
      <w:r w:rsidR="00734EAA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«Неделя  языков», открытый урок по литературе в 5-6 А классе, международный конкурс «Русский медвежонок», публикации статей, разработок уроков на различных сайтах</w:t>
      </w:r>
      <w:proofErr w:type="gramStart"/>
      <w:r w:rsidR="00734EAA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,</w:t>
      </w:r>
      <w:proofErr w:type="gramEnd"/>
      <w:r w:rsidR="00734EAA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внеклассная  работа – «День пожилых людей», «Осенний бал» (совместно с молодым специалистом), «Алт</w:t>
      </w:r>
      <w:r w:rsidR="005F5629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ын тенге», «День независимости»</w:t>
      </w:r>
      <w:r w:rsid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, </w:t>
      </w:r>
      <w:r w:rsidR="00E12058"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«Поле  чудес» по литературе, «Кто  хочет  стать  миллионером», «Дебаты»</w:t>
      </w:r>
      <w:r w:rsid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</w:t>
      </w:r>
      <w:r w:rsidR="00E12058"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«Своя  игра», «Лидер 21 века»</w:t>
      </w:r>
      <w:r w:rsid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</w:t>
      </w:r>
      <w:r w:rsidR="005F5629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0135F7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публикации:</w:t>
      </w:r>
      <w:r w:rsidR="000135F7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сайт для учителей «</w:t>
      </w:r>
      <w:proofErr w:type="spellStart"/>
      <w:r w:rsidR="000135F7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Инфоурок</w:t>
      </w:r>
      <w:proofErr w:type="spellEnd"/>
      <w:r w:rsidR="000135F7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 .</w:t>
      </w:r>
    </w:p>
    <w:p w:rsidR="006519C3" w:rsidRPr="00E12058" w:rsidRDefault="00734EAA" w:rsidP="00E1205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Зиядина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 Н.Е.</w:t>
      </w:r>
      <w:proofErr w:type="gram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 :</w:t>
      </w:r>
      <w:proofErr w:type="gram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601803"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открытые уроки, школьная олимпиада по математике.</w:t>
      </w:r>
    </w:p>
    <w:p w:rsidR="00601803" w:rsidRPr="00601803" w:rsidRDefault="00601803" w:rsidP="00601803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3B65A7" w:rsidRDefault="009D5766" w:rsidP="00AA5B36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Абжанова</w:t>
      </w:r>
      <w:proofErr w:type="spellEnd"/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 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А.Б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.:, викторина «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I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school</w:t>
      </w:r>
      <w:r w:rsidR="003B65A7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», проведение открытых уроков.</w:t>
      </w:r>
    </w:p>
    <w:p w:rsidR="00601803" w:rsidRDefault="00601803" w:rsidP="00601803">
      <w:pPr>
        <w:pStyle w:val="a4"/>
        <w:ind w:left="720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601803" w:rsidRDefault="003B65A7" w:rsidP="00601803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proofErr w:type="gramStart"/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Алеева</w:t>
      </w:r>
      <w:proofErr w:type="spellEnd"/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 Н.З.</w:t>
      </w:r>
      <w:r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: </w:t>
      </w:r>
      <w:r w:rsidR="00DB3A82" w:rsidRP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грамота за публика</w:t>
      </w:r>
      <w:r w:rsidR="00C9574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цию на республиканском портале,</w:t>
      </w:r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почетная грамота Казахстанского национального сайта, республиканский сборник «Актуальные   вопросы  развития  образования»  урок по  самопознанию, диплом 2 степени </w:t>
      </w:r>
      <w:proofErr w:type="spellStart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Всеросийского</w:t>
      </w:r>
      <w:proofErr w:type="spellEnd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конкурса «</w:t>
      </w:r>
      <w:proofErr w:type="spellStart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Умната</w:t>
      </w:r>
      <w:proofErr w:type="spellEnd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», опубликован «Сборник  стихов, загадок, легенд о растениях» на сайте ИУУ «</w:t>
      </w:r>
      <w:proofErr w:type="spellStart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Орлеу</w:t>
      </w:r>
      <w:proofErr w:type="spellEnd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», сертификат республиканской олимпиады учителей, республиканский  обучающий  семинар  для  педагогических  работников  по  теме: «</w:t>
      </w:r>
      <w:proofErr w:type="gramEnd"/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Модернизация  системы  образования  на  основе  педагогической  и  профессиональной</w:t>
      </w:r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компетентности  педагога</w:t>
      </w:r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»</w:t>
      </w:r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lastRenderedPageBreak/>
        <w:t>г. Караганда,</w:t>
      </w:r>
      <w:r w:rsidR="000135F7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номинирована  на  включение в Большую  международную  энциклопедию «Лучшие  в  образовании»  за  2017 год  «Республиканская  доска  почета</w:t>
      </w:r>
      <w:proofErr w:type="gramStart"/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.»</w:t>
      </w:r>
      <w:proofErr w:type="gramEnd"/>
    </w:p>
    <w:p w:rsidR="00E12058" w:rsidRP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96381F" w:rsidRPr="009F5A4D" w:rsidRDefault="00AA5B36" w:rsidP="0096381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Куаныш</w:t>
      </w:r>
      <w:proofErr w:type="spellEnd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 xml:space="preserve"> М. К.(молодой специалист):</w:t>
      </w: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конкурс в</w:t>
      </w:r>
      <w:r w:rsid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ыразительное чтение 2-9 классы.</w:t>
      </w:r>
    </w:p>
    <w:p w:rsidR="0096381F" w:rsidRPr="00AC36D2" w:rsidRDefault="0096381F" w:rsidP="00534FF8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Мазбаева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Г.А.: </w:t>
      </w:r>
      <w:r w:rsidRPr="0096381F">
        <w:rPr>
          <w:rFonts w:ascii="Times New Roman" w:hAnsi="Times New Roman" w:cs="Times New Roman"/>
          <w:color w:val="4A442A" w:themeColor="background2" w:themeShade="40"/>
          <w:sz w:val="24"/>
          <w:szCs w:val="24"/>
          <w:u w:val="single"/>
          <w:lang w:eastAsia="ru-RU"/>
        </w:rPr>
        <w:t>публикация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в журнале «Математика в школе»</w:t>
      </w:r>
    </w:p>
    <w:p w:rsidR="00AA5B36" w:rsidRDefault="00AA5B36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9D5766" w:rsidRPr="00E12058" w:rsidRDefault="00BD45FF" w:rsidP="00AA5B36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12</w:t>
      </w:r>
      <w:r w:rsidR="00534FF8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.</w:t>
      </w:r>
      <w:r w:rsidR="009D5766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Районная спартакиада</w:t>
      </w:r>
    </w:p>
    <w:p w:rsidR="00E12058" w:rsidRPr="00E12058" w:rsidRDefault="00E12058" w:rsidP="00E1205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Жилкайдаров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 К.</w:t>
      </w:r>
      <w:proofErr w:type="gram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:</w:t>
      </w:r>
      <w:proofErr w:type="gram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районные соревнования – «Золотая  осень»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Акчурина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 3 место, многоборье 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Акчурина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 3 место, бег 1500 м.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Акчурина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 1 место, 3 место 400 метров, баскетбол девушки 1 место, баскетбол юноши 2 место,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футзал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юноши  3 место, волейбол 2 место, </w:t>
      </w:r>
      <w:proofErr w:type="spellStart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тогызкумалак</w:t>
      </w:r>
      <w:proofErr w:type="spellEnd"/>
      <w:r w:rsidRPr="00E1205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3 место.</w:t>
      </w:r>
    </w:p>
    <w:p w:rsidR="009D5766" w:rsidRPr="00E12058" w:rsidRDefault="009D5766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9D5766" w:rsidRPr="00E12058" w:rsidRDefault="00BD45FF" w:rsidP="00AA5B36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13</w:t>
      </w:r>
      <w:r w:rsidR="00534FF8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. </w:t>
      </w:r>
      <w:r w:rsidR="009D5766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Качество знаний обучающихся</w:t>
      </w:r>
      <w:proofErr w:type="gramStart"/>
      <w:r w:rsidR="009D5766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 (%) </w:t>
      </w:r>
      <w:proofErr w:type="gramEnd"/>
      <w:r w:rsidR="009D5766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по предметам естественно-математического </w:t>
      </w:r>
      <w:r w:rsidR="00534FF8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 xml:space="preserve"> и  гуманитарного </w:t>
      </w:r>
      <w:r w:rsidR="009D5766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цикл</w:t>
      </w:r>
      <w:r w:rsidR="00534FF8" w:rsidRPr="00E12058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  <w:t>ов.</w:t>
      </w:r>
    </w:p>
    <w:p w:rsidR="00F0517C" w:rsidRDefault="009D5766" w:rsidP="00F0517C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Результативным фактором работы учителя является качество обучения  учащихся, все учителя МО работают над тем, чтобы у учащихся была повышенная мотивация к изучению предметов естественно – математической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и гуманитарной направленности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 так как в современном обществе всё большее значение приобретают технические профессии</w:t>
      </w:r>
      <w:r w:rsidR="00F0517C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</w:p>
    <w:p w:rsidR="00E12058" w:rsidRDefault="00E12058" w:rsidP="009D576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9D5766" w:rsidRPr="00AA5B36" w:rsidRDefault="00BD45FF" w:rsidP="009D576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Мониторинг  качества  знаний  учащихся  по  предметам</w:t>
      </w:r>
      <w:r w:rsidR="009D5766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708"/>
        <w:gridCol w:w="709"/>
        <w:gridCol w:w="844"/>
        <w:gridCol w:w="844"/>
        <w:gridCol w:w="844"/>
        <w:gridCol w:w="844"/>
        <w:gridCol w:w="844"/>
        <w:gridCol w:w="844"/>
        <w:gridCol w:w="844"/>
      </w:tblGrid>
      <w:tr w:rsidR="003F1E33" w:rsidRPr="00AA5B36" w:rsidTr="00106952">
        <w:tc>
          <w:tcPr>
            <w:tcW w:w="709" w:type="dxa"/>
          </w:tcPr>
          <w:p w:rsidR="003F1E33" w:rsidRPr="00AA5B36" w:rsidRDefault="003F1E33" w:rsidP="00106952">
            <w:pPr>
              <w:pStyle w:val="a4"/>
              <w:ind w:hanging="30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аз</w:t>
            </w:r>
            <w:proofErr w:type="spellEnd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710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ус</w:t>
            </w:r>
            <w:proofErr w:type="gramStart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  <w:proofErr w:type="gramEnd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я</w:t>
            </w:r>
            <w:proofErr w:type="gramEnd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708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г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еометр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б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иол.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стории К.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а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нгл.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нформат</w:t>
            </w:r>
            <w:proofErr w:type="spellEnd"/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г</w:t>
            </w: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еогр</w:t>
            </w:r>
            <w:proofErr w:type="spellEnd"/>
            <w:proofErr w:type="gramEnd"/>
          </w:p>
        </w:tc>
      </w:tr>
      <w:tr w:rsidR="003F1E33" w:rsidRPr="00AA5B36" w:rsidTr="00106952">
        <w:tc>
          <w:tcPr>
            <w:tcW w:w="709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0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AA5B36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4" w:type="dxa"/>
          </w:tcPr>
          <w:p w:rsidR="003F1E33" w:rsidRPr="00AA5B36" w:rsidRDefault="003F1E33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69</w:t>
            </w:r>
          </w:p>
        </w:tc>
      </w:tr>
    </w:tbl>
    <w:p w:rsidR="009D5766" w:rsidRDefault="009D5766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106952" w:rsidRPr="00490C36" w:rsidRDefault="00106952" w:rsidP="00490C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106952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 9 классе - 10 уч-ся - все успешно прошли аттестацию за курс основной общеобразовательной школы:</w:t>
      </w: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1276"/>
        <w:gridCol w:w="992"/>
        <w:gridCol w:w="851"/>
        <w:gridCol w:w="850"/>
        <w:gridCol w:w="851"/>
        <w:gridCol w:w="850"/>
        <w:gridCol w:w="851"/>
        <w:gridCol w:w="850"/>
        <w:gridCol w:w="1134"/>
      </w:tblGrid>
      <w:tr w:rsidR="00106952" w:rsidRPr="00106952" w:rsidTr="00106952">
        <w:tc>
          <w:tcPr>
            <w:tcW w:w="19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Ф.И.О.</w:t>
            </w:r>
          </w:p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Общее число уч-ся, сдавших экзамен</w:t>
            </w:r>
          </w:p>
        </w:tc>
        <w:tc>
          <w:tcPr>
            <w:tcW w:w="623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Число учащихся, сдавших экзамен </w:t>
            </w:r>
            <w:proofErr w:type="gramStart"/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на</w:t>
            </w:r>
            <w:proofErr w:type="gramEnd"/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:</w:t>
            </w:r>
          </w:p>
        </w:tc>
      </w:tr>
      <w:tr w:rsidR="00106952" w:rsidRPr="00106952" w:rsidTr="00106952">
        <w:tc>
          <w:tcPr>
            <w:tcW w:w="19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Ср</w:t>
            </w:r>
            <w:proofErr w:type="gramStart"/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.б</w:t>
            </w:r>
            <w:proofErr w:type="gramEnd"/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lang w:eastAsia="ru-RU"/>
              </w:rPr>
              <w:t>алл</w:t>
            </w:r>
          </w:p>
        </w:tc>
      </w:tr>
      <w:tr w:rsidR="00106952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Н.З.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06952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3,6</w:t>
            </w:r>
          </w:p>
        </w:tc>
      </w:tr>
      <w:tr w:rsidR="00106952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Жумажанов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С.О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4,5</w:t>
            </w:r>
          </w:p>
        </w:tc>
      </w:tr>
      <w:tr w:rsidR="00106952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Муратов К.Е.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</w:tr>
      <w:tr w:rsidR="00106952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Муратов К.Е.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106952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</w:tr>
      <w:tr w:rsidR="00106952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Мазбаева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6952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P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4,25</w:t>
            </w:r>
          </w:p>
        </w:tc>
      </w:tr>
      <w:tr w:rsidR="00490C36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Муханбеталина Г.К.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Pr="00106952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4,25</w:t>
            </w:r>
          </w:p>
        </w:tc>
      </w:tr>
      <w:tr w:rsidR="00806D2F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Кошкинова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D2F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06D2F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Pr="00106952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D2F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4,5</w:t>
            </w:r>
          </w:p>
        </w:tc>
      </w:tr>
      <w:tr w:rsidR="00490C36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4666AD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Муратов К.Е.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C36" w:rsidRDefault="00490C36" w:rsidP="004666AD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Pr="00106952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4,75</w:t>
            </w:r>
          </w:p>
        </w:tc>
      </w:tr>
      <w:tr w:rsidR="00490C36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Г.Ж.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Pr="00106952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4,5</w:t>
            </w:r>
          </w:p>
        </w:tc>
      </w:tr>
      <w:tr w:rsidR="00490C36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Зиядина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Pr="00106952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8D0555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4,5</w:t>
            </w:r>
          </w:p>
        </w:tc>
      </w:tr>
      <w:tr w:rsidR="00490C36" w:rsidRPr="00106952" w:rsidTr="00106952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Pr="00106952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C36" w:rsidRDefault="00490C36" w:rsidP="00106952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</w:tr>
    </w:tbl>
    <w:p w:rsidR="00106952" w:rsidRDefault="00106952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</w:p>
    <w:p w:rsidR="00490C36" w:rsidRPr="00490C36" w:rsidRDefault="00490C36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</w:pPr>
      <w:proofErr w:type="gramStart"/>
      <w:r w:rsidRPr="00490C36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Рекомендовать учителям естественно-математического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и гуманитарного циклов </w:t>
      </w:r>
      <w:r w:rsidRPr="00490C36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глубже проанализировать результаты государственной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итоговой аттестации</w:t>
      </w:r>
      <w:r w:rsidRPr="00490C36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; наметить пути устранения недочетов в начале следующего учебного года, провести заседание по итогам экзаменов и отнестись серьёзно к повторяющимся ошибкам в экзаменационных работах девятиклассников, поставить на контроль изучение тем, по которым выделены пробелы, и более чётко организовать повторение этих тем для предупреждения повтора ошибок.</w:t>
      </w:r>
      <w:proofErr w:type="gramEnd"/>
      <w:r w:rsidRPr="00490C36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 Активизировать работу по внедрению личностно – ориентированного подхода в обучении.</w:t>
      </w:r>
    </w:p>
    <w:p w:rsidR="00490C36" w:rsidRDefault="00490C36" w:rsidP="00AC36D2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</w:p>
    <w:p w:rsidR="00AC36D2" w:rsidRDefault="00BD45FF" w:rsidP="00AC36D2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14.</w:t>
      </w:r>
      <w:r w:rsidR="00AC36D2"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 Олимпиады:</w:t>
      </w:r>
    </w:p>
    <w:p w:rsidR="00AC36D2" w:rsidRPr="00AA5B36" w:rsidRDefault="00AC36D2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       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Одно из направлений в методической работе нашего цикла – это организация работы с одаренными и способными учащимися. Работа МО направлена на создание условий для повышения познавательной деятельности учащихся и активизацию личностной позиции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lastRenderedPageBreak/>
        <w:t>обучающихся по средствам самореализации и саморазвития личности, и повышение качества знаний. В нашей школе для выявления одаренных и способных детей проводятся следующие мероприятия:</w:t>
      </w:r>
    </w:p>
    <w:p w:rsidR="00AC36D2" w:rsidRPr="00AA5B36" w:rsidRDefault="00AC36D2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 школьные олимпиады по предметам;</w:t>
      </w:r>
    </w:p>
    <w:p w:rsidR="00AC36D2" w:rsidRPr="00AA5B36" w:rsidRDefault="00AC36D2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 тесты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разного уровня сложности, онлайн тесты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;</w:t>
      </w:r>
    </w:p>
    <w:p w:rsidR="00AC36D2" w:rsidRPr="00AA5B36" w:rsidRDefault="00AC36D2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внеклассные мероприятия;</w:t>
      </w:r>
    </w:p>
    <w:p w:rsidR="00AC36D2" w:rsidRPr="00AA5B36" w:rsidRDefault="00AC36D2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научно-исследовательская работа.</w:t>
      </w:r>
    </w:p>
    <w:p w:rsidR="00AC36D2" w:rsidRDefault="00177D3A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Учителя  используют дифференцированные  задания  повышенной  сложности, написание  докладов, рефератов, выполнение  презентаций, подбор информации по отдельным  вопросам. Все это требует более глубокого изуч</w:t>
      </w:r>
      <w:r w:rsidR="0096381F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ения  материала и привл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ечения большого объема  дополнительной литературы.</w:t>
      </w:r>
      <w:r w:rsidR="0096381F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Такая  работа  способствует активации  познавательной и мыслительной деятельности  учащихся, повышению  результативности их учебного труда.</w:t>
      </w:r>
    </w:p>
    <w:p w:rsidR="0096381F" w:rsidRPr="00177D3A" w:rsidRDefault="0096381F" w:rsidP="00AC36D2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Как  результат:</w:t>
      </w:r>
    </w:p>
    <w:p w:rsidR="00AC36D2" w:rsidRDefault="00AC36D2" w:rsidP="00AC36D2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1 место районная олимпиада по русскому  языку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Абдрахман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А., 1 место «Русский  медвежонок»  Клименко А., 2 место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Галныкин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Данила </w:t>
      </w: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учитель Муратов К.Е.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;</w:t>
      </w:r>
    </w:p>
    <w:p w:rsidR="00AC36D2" w:rsidRDefault="00AC36D2" w:rsidP="00AC36D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интеллектуальный марафон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«Ак бота» Сулейменов Н.;</w:t>
      </w:r>
    </w:p>
    <w:p w:rsidR="00AC36D2" w:rsidRDefault="00AC36D2" w:rsidP="00AC36D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интеллектуальный марафон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«Ак бота»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Максимчук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М.,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Акчурина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3 место;</w:t>
      </w:r>
    </w:p>
    <w:p w:rsidR="00AC36D2" w:rsidRDefault="00AC36D2" w:rsidP="00AC36D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в школьной олимпиаде  </w:t>
      </w:r>
      <w:proofErr w:type="spellStart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Хайр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оллов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М. 5А – 3 место по математике </w:t>
      </w: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 учитель </w:t>
      </w:r>
      <w:proofErr w:type="spellStart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Зиядина</w:t>
      </w:r>
      <w:proofErr w:type="spellEnd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 Е.Е.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;</w:t>
      </w:r>
    </w:p>
    <w:p w:rsidR="00AC36D2" w:rsidRPr="00601803" w:rsidRDefault="00AC36D2" w:rsidP="00AC36D2">
      <w:pPr>
        <w:pStyle w:val="a4"/>
        <w:numPr>
          <w:ilvl w:val="0"/>
          <w:numId w:val="12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участие учащихся в олимпиаде «</w:t>
      </w: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British</w:t>
      </w: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spellStart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Buldog</w:t>
      </w:r>
      <w:proofErr w:type="spellEnd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» </w:t>
      </w:r>
      <w:proofErr w:type="spellStart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Омарбек</w:t>
      </w:r>
      <w:proofErr w:type="spellEnd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2 место, </w:t>
      </w:r>
      <w:proofErr w:type="spellStart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Ерлан</w:t>
      </w:r>
      <w:proofErr w:type="spellEnd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А. 3 место,  международная олимпиада по предмету «</w:t>
      </w: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British</w:t>
      </w:r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spellStart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val="en-US" w:eastAsia="ru-RU"/>
        </w:rPr>
        <w:t>Buldog</w:t>
      </w:r>
      <w:proofErr w:type="spellEnd"/>
      <w:r w:rsidRPr="00601803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Гаас</w:t>
      </w:r>
      <w:proofErr w:type="spellEnd"/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К., Бобович Б., Прядко Я. сертификат за участие </w:t>
      </w: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Абжанова</w:t>
      </w:r>
      <w:proofErr w:type="spellEnd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 А. Г.</w:t>
      </w:r>
    </w:p>
    <w:p w:rsidR="00534FF8" w:rsidRDefault="00534FF8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BD45FF" w:rsidRPr="00BD45FF" w:rsidRDefault="00BD45FF" w:rsidP="00AA5B36">
      <w:pPr>
        <w:pStyle w:val="a4"/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 xml:space="preserve">15. Работа  со  </w:t>
      </w:r>
      <w:proofErr w:type="gramStart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слабоуспевающими</w:t>
      </w:r>
      <w:proofErr w:type="gramEnd"/>
      <w:r>
        <w:rPr>
          <w:rFonts w:ascii="Times New Roman" w:hAnsi="Times New Roman" w:cs="Times New Roman"/>
          <w:i/>
          <w:color w:val="4A442A" w:themeColor="background2" w:themeShade="40"/>
          <w:sz w:val="24"/>
          <w:szCs w:val="24"/>
          <w:lang w:eastAsia="ru-RU"/>
        </w:rPr>
        <w:t>.</w:t>
      </w:r>
    </w:p>
    <w:p w:rsidR="00BD45FF" w:rsidRDefault="00BD45FF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gramStart"/>
      <w:r w:rsidR="00AA5B36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Н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аряду</w:t>
      </w:r>
      <w:r w:rsidR="00AA5B36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с одаренными также ведется работа и со слабоуспевающими учащимися</w:t>
      </w:r>
      <w:r w:rsidR="00AA5B36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и ЗПР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, которая имеет свою структуру и дает положительную динамику по повышению качества и </w:t>
      </w:r>
      <w:proofErr w:type="spellStart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обученности</w:t>
      </w:r>
      <w:proofErr w:type="spellEnd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учащихся по некоторым предметам.</w:t>
      </w:r>
      <w:proofErr w:type="gramEnd"/>
    </w:p>
    <w:p w:rsidR="003F78FE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3F78FE" w:rsidRPr="003F78FE" w:rsidTr="00106952">
        <w:tc>
          <w:tcPr>
            <w:tcW w:w="9655" w:type="dxa"/>
            <w:tcBorders>
              <w:top w:val="nil"/>
              <w:bottom w:val="nil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F78FE" w:rsidRPr="003F78FE" w:rsidRDefault="003F78FE" w:rsidP="003F78FE">
            <w:pPr>
              <w:pStyle w:val="a4"/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3F78F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  В  работе со слабоуспевающими школьниками учителя используют  методику педагогического исследования причин слабой успеваемости; учитывают конкретные индивидуальные причины слабой успеваемости, факторы и условия учебного процесса;  активно и систематически ведут разнообразную работу с отстающими и школьниками "группы риска" - индивидуальную, групповую, </w:t>
            </w:r>
            <w:proofErr w:type="spellStart"/>
            <w:r w:rsidRPr="003F78F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общеклассную</w:t>
            </w:r>
            <w:proofErr w:type="spellEnd"/>
            <w:r w:rsidRPr="003F78FE">
              <w:rPr>
                <w:rFonts w:ascii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</w:tr>
    </w:tbl>
    <w:p w:rsidR="003F78FE" w:rsidRPr="003F78FE" w:rsidRDefault="004F330D" w:rsidP="003F78FE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</w:t>
      </w:r>
      <w:r w:rsidR="003F78FE" w:rsidRPr="003F78FE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При  опросе  слабоуспевающим  школьникам  даётся больше  времени  готовиться  к  ответу  у доски,  делать предварительные  записи,  пользоваться  наглядными  пособиями и учебником;  ученикам  задаются  наводящие  вопросы,  помогающие  последовательно излагать материал,  при  опросе  создаются  специальные  ситуации  успеха. </w:t>
      </w:r>
    </w:p>
    <w:p w:rsidR="003F78FE" w:rsidRPr="003F78FE" w:rsidRDefault="004F330D" w:rsidP="003F78FE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 </w:t>
      </w:r>
      <w:r w:rsidR="003F78FE" w:rsidRPr="003F78FE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В  ходе  опроса  и  при  анализе  его  результ</w:t>
      </w:r>
      <w:r w:rsidR="00177D3A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атов  обеспечивается  атмосфера </w:t>
      </w:r>
      <w:r w:rsidR="003F78FE" w:rsidRPr="003F78FE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благожелательности,   даются упражнения,  направленные  на  устранение  ошибок,  допускаемых ими  при  ответах  или  в  письменных  работах; </w:t>
      </w:r>
    </w:p>
    <w:p w:rsidR="003F78FE" w:rsidRPr="003F78FE" w:rsidRDefault="003F78FE" w:rsidP="003F78FE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3F78FE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</w:t>
      </w:r>
      <w:r w:rsidR="004F330D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  </w:t>
      </w:r>
      <w:r w:rsidRPr="003F78FE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Домашняя   работа  для  слабоуспевающих  школьников  подбирается   на осознание  и исправление  ошибок:  проводится  подробный  инструктаж  о  порядке  выполнения  домашнего  задания;  дается задания на поиск в Интернете.</w:t>
      </w:r>
    </w:p>
    <w:p w:rsidR="003F78FE" w:rsidRPr="003F78FE" w:rsidRDefault="003F78FE" w:rsidP="003F78FE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3B65A7" w:rsidRPr="00AA5B36" w:rsidRDefault="00F0517C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F0517C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>Учителя МО в своей практике используют элементы различных технологий, на которые они опираются в своей работе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</w:rPr>
        <w:t xml:space="preserve">, 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согласно своим тематическим планам проводил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 входную и итоговую контрольные   работы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, а также использовали тематический и поурочный контроль. Проводились проверочные работ</w:t>
      </w:r>
      <w:r w:rsidR="003B65A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ы, мониторинги, пробные тесты  в 5-9</w:t>
      </w:r>
      <w:r w:rsidR="00534FF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классах при подготовке к ВОУД.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</w:p>
    <w:p w:rsidR="00534FF8" w:rsidRDefault="00534FF8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Каждый учитель нашего МО имеет свое </w:t>
      </w:r>
      <w:r w:rsidR="000740C2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портфолио. Основная цель,  которог</w:t>
      </w:r>
      <w:proofErr w:type="gramStart"/>
      <w:r w:rsidR="000740C2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-</w:t>
      </w:r>
      <w:proofErr w:type="gramEnd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проанализировать и представить значимые профессиональные результаты, обеспечить мониторинг профессионального роста учителя. Портфолио позволяет учитывать результаты, достигнутые учителем в разнообразных видах деятельности- обучающей, воспитательной, творческой, самообразовательной</w:t>
      </w:r>
      <w:r w:rsidRPr="00AA5B36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.</w:t>
      </w:r>
    </w:p>
    <w:p w:rsidR="00534FF8" w:rsidRDefault="00534FF8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lastRenderedPageBreak/>
        <w:t>Вся внеурочная работа в нашем МО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</w:p>
    <w:p w:rsidR="00534FF8" w:rsidRDefault="00534FF8" w:rsidP="00AA5B36">
      <w:pPr>
        <w:pStyle w:val="a4"/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</w:p>
    <w:p w:rsidR="000740C2" w:rsidRPr="000740C2" w:rsidRDefault="000740C2" w:rsidP="000740C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Все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предметы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велись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по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учебникам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proofErr w:type="gramStart"/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предусмотренными</w:t>
      </w:r>
      <w:proofErr w:type="gramEnd"/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программой </w:t>
      </w:r>
    </w:p>
    <w:p w:rsidR="000740C2" w:rsidRPr="000740C2" w:rsidRDefault="000740C2" w:rsidP="000740C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общеобразовательной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школы.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</w:p>
    <w:p w:rsidR="000740C2" w:rsidRPr="000740C2" w:rsidRDefault="000740C2" w:rsidP="000740C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Все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предметы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велись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по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учебникам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proofErr w:type="gramStart"/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предусмотренными</w:t>
      </w:r>
      <w:proofErr w:type="gramEnd"/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программой </w:t>
      </w:r>
    </w:p>
    <w:p w:rsidR="000740C2" w:rsidRPr="000740C2" w:rsidRDefault="000740C2" w:rsidP="000740C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общеобразовательной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  <w:r w:rsidRPr="000740C2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школы. </w:t>
      </w:r>
      <w:r w:rsidRPr="000740C2">
        <w:rPr>
          <w:rFonts w:ascii="inherit" w:eastAsia="Times New Roman" w:hAnsi="inherit" w:cs="Times New Roman"/>
          <w:color w:val="000000"/>
          <w:sz w:val="72"/>
          <w:lang w:eastAsia="ru-RU"/>
        </w:rPr>
        <w:t xml:space="preserve"> </w:t>
      </w:r>
    </w:p>
    <w:p w:rsidR="000740C2" w:rsidRPr="000740C2" w:rsidRDefault="000740C2" w:rsidP="00AA5B36">
      <w:pPr>
        <w:pStyle w:val="a4"/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</w:pPr>
      <w:r w:rsidRPr="000740C2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 xml:space="preserve">Все предметы велись по </w:t>
      </w:r>
      <w:proofErr w:type="gramStart"/>
      <w:r w:rsidRPr="000740C2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>учебникам</w:t>
      </w:r>
      <w:proofErr w:type="gramEnd"/>
      <w:r w:rsidRPr="000740C2">
        <w:rPr>
          <w:rFonts w:ascii="Times New Roman" w:hAnsi="Times New Roman" w:cs="Times New Roman"/>
          <w:bCs/>
          <w:color w:val="4A442A" w:themeColor="background2" w:themeShade="40"/>
          <w:sz w:val="24"/>
          <w:szCs w:val="24"/>
          <w:lang w:eastAsia="ru-RU"/>
        </w:rPr>
        <w:t xml:space="preserve"> предусмотренным  программой  общеобразовательной  школы.</w:t>
      </w:r>
    </w:p>
    <w:p w:rsidR="00534FF8" w:rsidRDefault="00534FF8" w:rsidP="00AA5B36">
      <w:pPr>
        <w:pStyle w:val="a4"/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Общие выводы:</w:t>
      </w:r>
      <w:bookmarkStart w:id="2" w:name="_GoBack"/>
      <w:bookmarkEnd w:id="2"/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Показателями успешной работы членов МО естественно-математического</w:t>
      </w:r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и гуманитарного  циклов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можно считать:</w:t>
      </w:r>
    </w:p>
    <w:p w:rsidR="00091243" w:rsidRPr="00AA5B36" w:rsidRDefault="001471D7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·         Хорошие 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результаты качеств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а обучения </w:t>
      </w:r>
      <w:r w:rsidR="00AF3F5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  русскому  языку, ге</w:t>
      </w:r>
      <w:r w:rsidR="000740C2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о</w:t>
      </w:r>
      <w:r w:rsidR="00AF3F5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графии</w:t>
      </w:r>
      <w:proofErr w:type="gramStart"/>
      <w:r w:rsidR="00AF3F54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  <w:r w:rsidR="00091243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.</w:t>
      </w:r>
      <w:proofErr w:type="gramEnd"/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·      </w:t>
      </w:r>
      <w:r w:rsidR="00534FF8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</w:t>
      </w:r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Тиражирование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педагогического опыта.</w:t>
      </w:r>
    </w:p>
    <w:p w:rsidR="00AF3F54" w:rsidRDefault="00091243" w:rsidP="00AF3F54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·         Применение в своей педагогической деятельности инновационных технологий.</w:t>
      </w:r>
    </w:p>
    <w:p w:rsidR="00AF3F54" w:rsidRPr="00AF3F54" w:rsidRDefault="00AF3F54" w:rsidP="00AF3F54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AF3F54" w:rsidRPr="00AF3F54" w:rsidRDefault="00AF3F54" w:rsidP="00AF3F54">
      <w:pPr>
        <w:pStyle w:val="a4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 w:rsidRPr="00AF3F54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К недостаткам в организации учебных занятий учителя МО относят следующее:</w:t>
      </w:r>
    </w:p>
    <w:p w:rsidR="00AF3F54" w:rsidRPr="00AF3F54" w:rsidRDefault="00AF3F54" w:rsidP="00AF3F54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AF3F5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недостаточный выбор средств, способствующих получению результатов при формировании умений и навыков;</w:t>
      </w:r>
    </w:p>
    <w:p w:rsidR="00AF3F54" w:rsidRPr="00AF3F54" w:rsidRDefault="00AF3F54" w:rsidP="00AF3F54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AF3F5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недостаточный аналитический уровень результатов работы;</w:t>
      </w:r>
    </w:p>
    <w:p w:rsidR="00AF3F54" w:rsidRPr="00AF3F54" w:rsidRDefault="00AF3F54" w:rsidP="00AF3F54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AF3F5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поверхностный подход к конструированию урока, непродуманность и неэффективность используемых средств, их однообразие;</w:t>
      </w:r>
    </w:p>
    <w:p w:rsidR="00534FF8" w:rsidRDefault="00534FF8" w:rsidP="00AA5B36">
      <w:pPr>
        <w:pStyle w:val="a4"/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b/>
          <w:bCs/>
          <w:i/>
          <w:iCs/>
          <w:color w:val="4A442A" w:themeColor="background2" w:themeShade="40"/>
          <w:sz w:val="24"/>
          <w:szCs w:val="24"/>
          <w:lang w:eastAsia="ru-RU"/>
        </w:rPr>
        <w:t>Результаты:</w:t>
      </w:r>
    </w:p>
    <w:p w:rsidR="00091243" w:rsidRPr="00AA5B36" w:rsidRDefault="00091243" w:rsidP="00534FF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использование различных  видов  работ на уроках как средство ликвидации пробелов учащихся;</w:t>
      </w:r>
    </w:p>
    <w:p w:rsidR="00091243" w:rsidRPr="00AA5B36" w:rsidRDefault="00091243" w:rsidP="00534FF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сформированы методические умения педагогов по применению инновационных технологий;</w:t>
      </w:r>
    </w:p>
    <w:p w:rsidR="00091243" w:rsidRPr="00AA5B36" w:rsidRDefault="00091243" w:rsidP="00534FF8">
      <w:pPr>
        <w:pStyle w:val="a4"/>
        <w:numPr>
          <w:ilvl w:val="0"/>
          <w:numId w:val="14"/>
        </w:numPr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сформированы методические умения по организации индивидуальной работы с учащимися.</w:t>
      </w:r>
    </w:p>
    <w:p w:rsidR="00091243" w:rsidRPr="00AA5B36" w:rsidRDefault="00091243" w:rsidP="00534FF8">
      <w:pPr>
        <w:pStyle w:val="a4"/>
        <w:ind w:left="360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Затруднения в педагогической работе, выявленные в процессе настоящего анализа, могут быть решены благодаря тому, что основная часть педагогов творчески решает вопросы воспитания, развития, обучения учащихся. Решение этих проблем возможно только при целенаправленной методической работе и  </w:t>
      </w:r>
      <w:proofErr w:type="spellStart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внутришкольном</w:t>
      </w:r>
      <w:proofErr w:type="spellEnd"/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контроле в соответствии с индивидуальными возможностями каждого учителя.</w:t>
      </w:r>
    </w:p>
    <w:p w:rsidR="00534FF8" w:rsidRDefault="00534FF8" w:rsidP="00534FF8">
      <w:pPr>
        <w:pStyle w:val="a4"/>
        <w:rPr>
          <w:rFonts w:ascii="Times New Roman" w:hAnsi="Times New Roman" w:cs="Times New Roman"/>
          <w:b/>
          <w:i/>
          <w:color w:val="4A442A" w:themeColor="background2" w:themeShade="40"/>
          <w:sz w:val="20"/>
          <w:szCs w:val="20"/>
        </w:rPr>
      </w:pP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b/>
          <w:i/>
          <w:color w:val="4A442A" w:themeColor="background2" w:themeShade="40"/>
          <w:sz w:val="20"/>
          <w:szCs w:val="20"/>
        </w:rPr>
      </w:pPr>
      <w:r w:rsidRPr="00534FF8">
        <w:rPr>
          <w:rFonts w:ascii="Times New Roman" w:hAnsi="Times New Roman" w:cs="Times New Roman"/>
          <w:b/>
          <w:i/>
          <w:color w:val="4A442A" w:themeColor="background2" w:themeShade="40"/>
          <w:sz w:val="20"/>
          <w:szCs w:val="20"/>
        </w:rPr>
        <w:t>РЕКОМЕНДАЦИИ: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iCs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следующем учебном году продолжить работу над методической темой.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Продолжить работу со  способными детьми, участие в Интернет – </w:t>
      </w:r>
      <w:proofErr w:type="gramStart"/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проектах</w:t>
      </w:r>
      <w:proofErr w:type="gramEnd"/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охватывая большее количество учащихся.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Учителям МО активнее участвовать в конкурсах и районных мероприятиях.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Усилить работу с детьми, имеющими трудности в обучении, составлять план работы </w:t>
      </w:r>
      <w:proofErr w:type="gramStart"/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со</w:t>
      </w:r>
      <w:proofErr w:type="gramEnd"/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слабоуспевающими.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Продолжить работу по диагностике и мониторингу. Осуществлять промежуточный мониторинг качества обучения. 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Активнее представлять  свой педагогический опыт в виде докладов, открытых уроков, публикаций на разных уровнях.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b/>
          <w:i/>
          <w:color w:val="4A442A" w:themeColor="background2" w:themeShade="40"/>
          <w:sz w:val="20"/>
          <w:szCs w:val="20"/>
        </w:rPr>
      </w:pPr>
      <w:r w:rsidRPr="00534FF8">
        <w:rPr>
          <w:rFonts w:ascii="Times New Roman" w:hAnsi="Times New Roman" w:cs="Times New Roman"/>
          <w:b/>
          <w:i/>
          <w:color w:val="4A442A" w:themeColor="background2" w:themeShade="40"/>
          <w:sz w:val="20"/>
          <w:szCs w:val="20"/>
        </w:rPr>
        <w:t>ВЫВОДЫ:</w:t>
      </w:r>
    </w:p>
    <w:p w:rsidR="00534FF8" w:rsidRPr="00534FF8" w:rsidRDefault="00534FF8" w:rsidP="00534FF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Работу МО естестве</w:t>
      </w:r>
      <w:r w:rsidR="00F0517C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нно-математического цикла в 2016-2017</w:t>
      </w:r>
      <w:r w:rsidRPr="00534FF8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учебном году признать удовлетворительной</w:t>
      </w:r>
    </w:p>
    <w:p w:rsidR="00F0517C" w:rsidRPr="00F0517C" w:rsidRDefault="00091243" w:rsidP="00F0517C">
      <w:pPr>
        <w:pStyle w:val="a4"/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br/>
      </w:r>
      <w:r w:rsidR="00F0517C" w:rsidRPr="00F0517C">
        <w:rPr>
          <w:rFonts w:ascii="Times New Roman" w:hAnsi="Times New Roman" w:cs="Times New Roman"/>
          <w:b/>
          <w:i/>
          <w:color w:val="4A442A" w:themeColor="background2" w:themeShade="40"/>
          <w:sz w:val="24"/>
          <w:szCs w:val="24"/>
        </w:rPr>
        <w:t>Задачи МО на 2017- 2018 учебный год.</w:t>
      </w:r>
    </w:p>
    <w:p w:rsidR="00F0517C" w:rsidRPr="00F0517C" w:rsidRDefault="00F0517C" w:rsidP="00F0517C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0517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Повышать творческий и методический уровень преподавания предметов посредством формирования профессиональной педагогической компетентности учителя;</w:t>
      </w:r>
    </w:p>
    <w:p w:rsidR="00F0517C" w:rsidRPr="00F0517C" w:rsidRDefault="00F0517C" w:rsidP="000740C2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0517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Продолжить работу по освоению инновационных подходов в обучении предметов естественно- математического и гуманитарного  циклов, обеспечивающих качественное образование; </w:t>
      </w:r>
    </w:p>
    <w:p w:rsidR="00F0517C" w:rsidRPr="00F0517C" w:rsidRDefault="00F0517C" w:rsidP="000740C2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0517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Способствовать овладению методикой научно-обоснованного анализа и самоанализа своей деятельности.</w:t>
      </w:r>
    </w:p>
    <w:p w:rsidR="00F0517C" w:rsidRPr="00F0517C" w:rsidRDefault="00F0517C" w:rsidP="000740C2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F0517C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lastRenderedPageBreak/>
        <w:t>Создавать условия для развития творческих способностей детей.</w:t>
      </w:r>
    </w:p>
    <w:p w:rsidR="00091243" w:rsidRPr="00F0517C" w:rsidRDefault="00091243" w:rsidP="00F0517C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</w:t>
      </w:r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Руководитель </w:t>
      </w:r>
      <w:r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МО: </w:t>
      </w:r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proofErr w:type="spellStart"/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Алеева</w:t>
      </w:r>
      <w:proofErr w:type="spellEnd"/>
      <w:r w:rsidR="001471D7" w:rsidRPr="00AA5B36"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Н.З.</w:t>
      </w:r>
    </w:p>
    <w:p w:rsidR="00091243" w:rsidRPr="00AA5B36" w:rsidRDefault="00091243" w:rsidP="00AA5B36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lang w:eastAsia="ru-RU"/>
        </w:rPr>
      </w:pPr>
    </w:p>
    <w:sectPr w:rsidR="00091243" w:rsidRPr="00AA5B36" w:rsidSect="00AA5B36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C9"/>
    <w:multiLevelType w:val="hybridMultilevel"/>
    <w:tmpl w:val="A06C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0BE"/>
    <w:multiLevelType w:val="hybridMultilevel"/>
    <w:tmpl w:val="92FC3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490"/>
    <w:multiLevelType w:val="hybridMultilevel"/>
    <w:tmpl w:val="1C38FEBC"/>
    <w:lvl w:ilvl="0" w:tplc="892003E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6F3857"/>
    <w:multiLevelType w:val="hybridMultilevel"/>
    <w:tmpl w:val="CD6E9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F1400"/>
    <w:multiLevelType w:val="hybridMultilevel"/>
    <w:tmpl w:val="8A86D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8547D"/>
    <w:multiLevelType w:val="hybridMultilevel"/>
    <w:tmpl w:val="883E2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290C"/>
    <w:multiLevelType w:val="hybridMultilevel"/>
    <w:tmpl w:val="496C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938FF"/>
    <w:multiLevelType w:val="hybridMultilevel"/>
    <w:tmpl w:val="2A181F94"/>
    <w:lvl w:ilvl="0" w:tplc="F732F7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41983"/>
    <w:multiLevelType w:val="hybridMultilevel"/>
    <w:tmpl w:val="030EB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C0F2A"/>
    <w:multiLevelType w:val="hybridMultilevel"/>
    <w:tmpl w:val="008AF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B285A"/>
    <w:multiLevelType w:val="multilevel"/>
    <w:tmpl w:val="7F2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F4C4F"/>
    <w:multiLevelType w:val="hybridMultilevel"/>
    <w:tmpl w:val="2A181F94"/>
    <w:lvl w:ilvl="0" w:tplc="F732F7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351A8"/>
    <w:multiLevelType w:val="multilevel"/>
    <w:tmpl w:val="AA8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A1495"/>
    <w:multiLevelType w:val="hybridMultilevel"/>
    <w:tmpl w:val="E0362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317AE"/>
    <w:multiLevelType w:val="hybridMultilevel"/>
    <w:tmpl w:val="437EC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F0560"/>
    <w:multiLevelType w:val="multilevel"/>
    <w:tmpl w:val="8584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152F7"/>
    <w:multiLevelType w:val="multilevel"/>
    <w:tmpl w:val="4C82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6130D"/>
    <w:multiLevelType w:val="multilevel"/>
    <w:tmpl w:val="FC3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749BD"/>
    <w:multiLevelType w:val="hybridMultilevel"/>
    <w:tmpl w:val="49EEA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C4371"/>
    <w:multiLevelType w:val="hybridMultilevel"/>
    <w:tmpl w:val="F4CCD524"/>
    <w:lvl w:ilvl="0" w:tplc="2566278E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336389E"/>
    <w:multiLevelType w:val="hybridMultilevel"/>
    <w:tmpl w:val="08EE05F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AF4E6B"/>
    <w:multiLevelType w:val="hybridMultilevel"/>
    <w:tmpl w:val="5ECE98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45E13E0"/>
    <w:multiLevelType w:val="multilevel"/>
    <w:tmpl w:val="3868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70EC1"/>
    <w:multiLevelType w:val="hybridMultilevel"/>
    <w:tmpl w:val="8298AAC6"/>
    <w:lvl w:ilvl="0" w:tplc="098CB4E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2"/>
  </w:num>
  <w:num w:numId="11">
    <w:abstractNumId w:val="19"/>
  </w:num>
  <w:num w:numId="12">
    <w:abstractNumId w:val="9"/>
  </w:num>
  <w:num w:numId="13">
    <w:abstractNumId w:val="23"/>
  </w:num>
  <w:num w:numId="14">
    <w:abstractNumId w:val="3"/>
  </w:num>
  <w:num w:numId="15">
    <w:abstractNumId w:val="11"/>
  </w:num>
  <w:num w:numId="16">
    <w:abstractNumId w:val="21"/>
  </w:num>
  <w:num w:numId="17">
    <w:abstractNumId w:val="7"/>
  </w:num>
  <w:num w:numId="18">
    <w:abstractNumId w:val="0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243"/>
    <w:rsid w:val="000135F7"/>
    <w:rsid w:val="000740C2"/>
    <w:rsid w:val="00091243"/>
    <w:rsid w:val="00093DE3"/>
    <w:rsid w:val="00106952"/>
    <w:rsid w:val="001471D7"/>
    <w:rsid w:val="00177D3A"/>
    <w:rsid w:val="00214FDC"/>
    <w:rsid w:val="00367151"/>
    <w:rsid w:val="003B65A7"/>
    <w:rsid w:val="003C23EB"/>
    <w:rsid w:val="003F1E33"/>
    <w:rsid w:val="003F78FE"/>
    <w:rsid w:val="00403B4A"/>
    <w:rsid w:val="004468FF"/>
    <w:rsid w:val="004666AD"/>
    <w:rsid w:val="00490C36"/>
    <w:rsid w:val="004F330D"/>
    <w:rsid w:val="005278F1"/>
    <w:rsid w:val="00534FF8"/>
    <w:rsid w:val="005F5629"/>
    <w:rsid w:val="00601803"/>
    <w:rsid w:val="006268FB"/>
    <w:rsid w:val="00634C34"/>
    <w:rsid w:val="006519C3"/>
    <w:rsid w:val="006E6FD1"/>
    <w:rsid w:val="00734EAA"/>
    <w:rsid w:val="007E45E0"/>
    <w:rsid w:val="00801E73"/>
    <w:rsid w:val="00806D2F"/>
    <w:rsid w:val="008D0555"/>
    <w:rsid w:val="009274E6"/>
    <w:rsid w:val="0096381F"/>
    <w:rsid w:val="00985644"/>
    <w:rsid w:val="009C2B34"/>
    <w:rsid w:val="009D0238"/>
    <w:rsid w:val="009D5766"/>
    <w:rsid w:val="009F5A4D"/>
    <w:rsid w:val="00A242E8"/>
    <w:rsid w:val="00A737EA"/>
    <w:rsid w:val="00AA5B36"/>
    <w:rsid w:val="00AC36D2"/>
    <w:rsid w:val="00AF3F54"/>
    <w:rsid w:val="00B312EB"/>
    <w:rsid w:val="00B801F4"/>
    <w:rsid w:val="00BD45FF"/>
    <w:rsid w:val="00C17D13"/>
    <w:rsid w:val="00C66EF8"/>
    <w:rsid w:val="00C95747"/>
    <w:rsid w:val="00CA0963"/>
    <w:rsid w:val="00CC6AB7"/>
    <w:rsid w:val="00D44F9C"/>
    <w:rsid w:val="00DB3A82"/>
    <w:rsid w:val="00E041EE"/>
    <w:rsid w:val="00E12058"/>
    <w:rsid w:val="00E5041F"/>
    <w:rsid w:val="00E61DFD"/>
    <w:rsid w:val="00EA148B"/>
    <w:rsid w:val="00EE5D7C"/>
    <w:rsid w:val="00EF2165"/>
    <w:rsid w:val="00F0517C"/>
    <w:rsid w:val="00F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243"/>
  </w:style>
  <w:style w:type="paragraph" w:styleId="a4">
    <w:name w:val="No Spacing"/>
    <w:uiPriority w:val="1"/>
    <w:qFormat/>
    <w:rsid w:val="00B312EB"/>
    <w:pPr>
      <w:spacing w:after="0" w:line="240" w:lineRule="auto"/>
    </w:pPr>
  </w:style>
  <w:style w:type="table" w:styleId="a5">
    <w:name w:val="Table Grid"/>
    <w:basedOn w:val="a1"/>
    <w:uiPriority w:val="59"/>
    <w:rsid w:val="00B3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9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9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F3F54"/>
  </w:style>
  <w:style w:type="character" w:customStyle="1" w:styleId="c32">
    <w:name w:val="c32"/>
    <w:basedOn w:val="a0"/>
    <w:rsid w:val="00AF3F54"/>
  </w:style>
  <w:style w:type="paragraph" w:customStyle="1" w:styleId="c23">
    <w:name w:val="c23"/>
    <w:basedOn w:val="a"/>
    <w:rsid w:val="00AF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F54"/>
  </w:style>
  <w:style w:type="paragraph" w:customStyle="1" w:styleId="c43">
    <w:name w:val="c43"/>
    <w:basedOn w:val="a"/>
    <w:rsid w:val="00AF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517C"/>
  </w:style>
  <w:style w:type="character" w:customStyle="1" w:styleId="a9">
    <w:name w:val="_"/>
    <w:basedOn w:val="a0"/>
    <w:rsid w:val="000740C2"/>
  </w:style>
  <w:style w:type="paragraph" w:styleId="aa">
    <w:name w:val="Balloon Text"/>
    <w:basedOn w:val="a"/>
    <w:link w:val="ab"/>
    <w:uiPriority w:val="99"/>
    <w:semiHidden/>
    <w:unhideWhenUsed/>
    <w:rsid w:val="003C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90E9-54D2-4200-BD99-2997683C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Пухальск-ОШ</cp:lastModifiedBy>
  <cp:revision>13</cp:revision>
  <cp:lastPrinted>2017-06-13T06:02:00Z</cp:lastPrinted>
  <dcterms:created xsi:type="dcterms:W3CDTF">2016-12-30T16:19:00Z</dcterms:created>
  <dcterms:modified xsi:type="dcterms:W3CDTF">2017-06-13T06:02:00Z</dcterms:modified>
</cp:coreProperties>
</file>